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67" w:rsidRPr="003C19F4" w:rsidRDefault="00802667" w:rsidP="00802667">
      <w:pPr>
        <w:autoSpaceDE w:val="0"/>
        <w:spacing w:after="0" w:line="240" w:lineRule="auto"/>
        <w:rPr>
          <w:color w:val="FF0000"/>
        </w:rPr>
      </w:pPr>
    </w:p>
    <w:p w:rsidR="00802667" w:rsidRPr="00CA06A4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lang w:val="ru-RU"/>
        </w:rPr>
      </w:pPr>
      <w:r w:rsidRPr="00B00006">
        <w:rPr>
          <w:rFonts w:ascii="Times New Roman" w:hAnsi="Times New Roman" w:cs="Times New Roman"/>
          <w:b/>
          <w:bCs/>
          <w:lang w:val="ru-RU"/>
        </w:rPr>
        <w:t xml:space="preserve">НАРОДНИ МУЗЕЈ ВАЉЕВО </w:t>
      </w:r>
    </w:p>
    <w:p w:rsidR="00802667" w:rsidRPr="00B00006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02667" w:rsidRPr="00B00006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B00006">
        <w:rPr>
          <w:rFonts w:ascii="Times New Roman" w:hAnsi="Times New Roman" w:cs="Times New Roman"/>
          <w:b/>
          <w:bCs/>
          <w:lang w:val="ru-RU"/>
        </w:rPr>
        <w:t xml:space="preserve">14000 Ваљево, Трг </w:t>
      </w:r>
      <w:r w:rsidRPr="0033729C">
        <w:rPr>
          <w:rFonts w:ascii="Times New Roman" w:hAnsi="Times New Roman" w:cs="Times New Roman"/>
          <w:b/>
          <w:bCs/>
          <w:color w:val="000000"/>
        </w:rPr>
        <w:t>војводе</w:t>
      </w:r>
      <w:r w:rsidRPr="00B00006">
        <w:rPr>
          <w:rFonts w:ascii="Times New Roman" w:hAnsi="Times New Roman" w:cs="Times New Roman"/>
          <w:b/>
          <w:bCs/>
          <w:lang w:val="ru-RU"/>
        </w:rPr>
        <w:t xml:space="preserve">Мишића 3 </w:t>
      </w:r>
    </w:p>
    <w:p w:rsidR="00802667" w:rsidRPr="00B00006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B00006">
        <w:rPr>
          <w:rFonts w:ascii="Times New Roman" w:hAnsi="Times New Roman" w:cs="Times New Roman"/>
          <w:b/>
          <w:bCs/>
          <w:lang w:val="ru-RU"/>
        </w:rPr>
        <w:t xml:space="preserve">014 / 224 - 641, 221 - 041 </w:t>
      </w:r>
    </w:p>
    <w:p w:rsidR="00802667" w:rsidRPr="00B00006" w:rsidRDefault="00F43BA2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hyperlink r:id="rId8" w:history="1">
        <w:r w:rsidR="004C6DC3" w:rsidRPr="003D3456">
          <w:rPr>
            <w:rStyle w:val="Hyperlink"/>
            <w:rFonts w:ascii="Times New Roman" w:hAnsi="Times New Roman" w:cs="Times New Roman"/>
            <w:b/>
            <w:bCs/>
          </w:rPr>
          <w:t>narodnimuzejvaljevo</w:t>
        </w:r>
        <w:r w:rsidR="004C6DC3" w:rsidRPr="003D3456">
          <w:rPr>
            <w:rStyle w:val="Hyperlink"/>
            <w:rFonts w:ascii="Times New Roman" w:hAnsi="Times New Roman" w:cs="Times New Roman"/>
            <w:b/>
            <w:bCs/>
            <w:lang w:val="ru-RU"/>
          </w:rPr>
          <w:t>@</w:t>
        </w:r>
        <w:r w:rsidR="004C6DC3" w:rsidRPr="003D3456">
          <w:rPr>
            <w:rStyle w:val="Hyperlink"/>
            <w:rFonts w:ascii="Times New Roman" w:hAnsi="Times New Roman" w:cs="Times New Roman"/>
            <w:b/>
            <w:bCs/>
          </w:rPr>
          <w:t>gmail.com</w:t>
        </w:r>
      </w:hyperlink>
      <w:r w:rsidR="004C6DC3">
        <w:rPr>
          <w:rFonts w:ascii="Times New Roman" w:hAnsi="Times New Roman" w:cs="Times New Roman"/>
          <w:b/>
          <w:bCs/>
          <w:lang w:val="sr-Cyrl-RS"/>
        </w:rPr>
        <w:t xml:space="preserve">, </w:t>
      </w:r>
      <w:r w:rsidR="00802667" w:rsidRPr="00B00006">
        <w:rPr>
          <w:rFonts w:ascii="Times New Roman" w:hAnsi="Times New Roman" w:cs="Times New Roman"/>
          <w:b/>
          <w:bCs/>
        </w:rPr>
        <w:t>www</w:t>
      </w:r>
      <w:r w:rsidR="00802667" w:rsidRPr="00B00006">
        <w:rPr>
          <w:rFonts w:ascii="Times New Roman" w:hAnsi="Times New Roman" w:cs="Times New Roman"/>
          <w:b/>
          <w:bCs/>
          <w:lang w:val="ru-RU"/>
        </w:rPr>
        <w:t>.</w:t>
      </w:r>
      <w:r w:rsidR="00802667" w:rsidRPr="00B00006">
        <w:rPr>
          <w:rFonts w:ascii="Times New Roman" w:hAnsi="Times New Roman" w:cs="Times New Roman"/>
          <w:b/>
          <w:bCs/>
        </w:rPr>
        <w:t>museum</w:t>
      </w:r>
      <w:r w:rsidR="00802667" w:rsidRPr="00B00006">
        <w:rPr>
          <w:rFonts w:ascii="Times New Roman" w:hAnsi="Times New Roman" w:cs="Times New Roman"/>
          <w:b/>
          <w:bCs/>
          <w:lang w:val="ru-RU"/>
        </w:rPr>
        <w:t>.</w:t>
      </w:r>
      <w:r w:rsidR="00802667" w:rsidRPr="00B00006">
        <w:rPr>
          <w:rFonts w:ascii="Times New Roman" w:hAnsi="Times New Roman" w:cs="Times New Roman"/>
          <w:b/>
          <w:bCs/>
        </w:rPr>
        <w:t>org</w:t>
      </w:r>
      <w:r w:rsidR="00802667" w:rsidRPr="00B00006">
        <w:rPr>
          <w:rFonts w:ascii="Times New Roman" w:hAnsi="Times New Roman" w:cs="Times New Roman"/>
          <w:b/>
          <w:bCs/>
          <w:lang w:val="ru-RU"/>
        </w:rPr>
        <w:t>.</w:t>
      </w:r>
      <w:r w:rsidR="00802667" w:rsidRPr="00B00006">
        <w:rPr>
          <w:rFonts w:ascii="Times New Roman" w:hAnsi="Times New Roman" w:cs="Times New Roman"/>
          <w:b/>
          <w:bCs/>
        </w:rPr>
        <w:t>rs</w:t>
      </w:r>
    </w:p>
    <w:p w:rsidR="00802667" w:rsidRPr="00B00006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02667" w:rsidRPr="00B00006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lang w:val="ru-RU"/>
        </w:rPr>
      </w:pP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lang w:val="ru-RU"/>
        </w:rPr>
      </w:pP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lang w:val="ru-RU"/>
        </w:rPr>
      </w:pP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lang w:val="sr-Cyrl-CS"/>
        </w:rPr>
      </w:pPr>
      <w:r w:rsidRPr="005F57DA">
        <w:rPr>
          <w:rFonts w:ascii="Times New Roman" w:hAnsi="Times New Roman" w:cs="Times New Roman"/>
          <w:noProof/>
          <w:color w:val="FF0000"/>
          <w:sz w:val="44"/>
          <w:szCs w:val="44"/>
          <w:lang w:val="en-GB" w:eastAsia="en-GB"/>
        </w:rPr>
        <w:drawing>
          <wp:inline distT="0" distB="0" distL="0" distR="0">
            <wp:extent cx="1377950" cy="920750"/>
            <wp:effectExtent l="0" t="0" r="0" b="0"/>
            <wp:docPr id="1" name="Picture 1" descr="narodni muzej logo11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arodni muzej logo11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67" w:rsidRPr="005F57DA" w:rsidRDefault="00802667" w:rsidP="00802667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lang w:val="ru-RU"/>
        </w:rPr>
      </w:pP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F57DA">
        <w:rPr>
          <w:rFonts w:ascii="Times New Roman" w:hAnsi="Times New Roman" w:cs="Times New Roman"/>
          <w:b/>
          <w:bCs/>
          <w:sz w:val="36"/>
          <w:szCs w:val="36"/>
          <w:lang w:val="ru-RU"/>
        </w:rPr>
        <w:t>ПРОГРАМ РАДА</w:t>
      </w:r>
    </w:p>
    <w:p w:rsidR="00802667" w:rsidRPr="005F57DA" w:rsidRDefault="00802667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F57DA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НАРОДНОГ МУЗЕЈА ВАЉЕВО</w:t>
      </w: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5F57DA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за </w:t>
      </w:r>
      <w:r w:rsidRPr="004C1EC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20</w:t>
      </w:r>
      <w:r w:rsidRPr="004C1EC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GB"/>
        </w:rPr>
        <w:t>2</w:t>
      </w:r>
      <w:r w:rsidR="007534FD" w:rsidRPr="003B0FD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4C1EC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.</w:t>
      </w:r>
      <w:r w:rsidR="006B14A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GB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г</w:t>
      </w:r>
      <w:r w:rsidRPr="005F57DA">
        <w:rPr>
          <w:rFonts w:ascii="Times New Roman" w:hAnsi="Times New Roman" w:cs="Times New Roman"/>
          <w:b/>
          <w:bCs/>
          <w:sz w:val="36"/>
          <w:szCs w:val="36"/>
          <w:lang w:val="ru-RU"/>
        </w:rPr>
        <w:t>одину</w:t>
      </w: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02667" w:rsidRDefault="00802667" w:rsidP="00802667">
      <w:pPr>
        <w:autoSpaceDE w:val="0"/>
        <w:spacing w:after="0" w:line="240" w:lineRule="auto"/>
        <w:rPr>
          <w:rFonts w:ascii="Arial" w:hAnsi="Arial" w:cs="Arial"/>
          <w:b/>
          <w:bCs/>
          <w:lang w:val="sr-Cyrl-CS"/>
        </w:rPr>
      </w:pPr>
    </w:p>
    <w:p w:rsidR="00802667" w:rsidRDefault="00802667" w:rsidP="0080266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</w:p>
    <w:p w:rsidR="00802667" w:rsidRPr="003F1539" w:rsidRDefault="00802667" w:rsidP="0080266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</w:p>
    <w:p w:rsidR="00802667" w:rsidRPr="00EC0E05" w:rsidRDefault="00083FFF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Новембар</w:t>
      </w:r>
      <w:r w:rsidR="00C5170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 202</w:t>
      </w:r>
      <w:r w:rsidR="00EC0E05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="00C5170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EC0E0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5170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годин</w:t>
      </w:r>
      <w:r w:rsidR="00EC0E0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</w:p>
    <w:p w:rsidR="00802667" w:rsidRPr="003F1539" w:rsidRDefault="00802667" w:rsidP="0080266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400628" w:rsidRDefault="00400628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3CF5" w:rsidRDefault="00BD3CF5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00628" w:rsidRDefault="00400628" w:rsidP="008026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3CF5" w:rsidRPr="003F1539" w:rsidRDefault="00BD3CF5" w:rsidP="00BD3CF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F153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САДРЖАЈ ПРОГРАМА</w:t>
      </w:r>
    </w:p>
    <w:p w:rsidR="00BD3CF5" w:rsidRPr="003F1539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:rsidR="00BD3CF5" w:rsidRPr="003F1539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:rsidR="00BD3CF5" w:rsidRPr="003F1539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:rsidR="00BD3CF5" w:rsidRPr="003F1539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:rsidR="00BD3CF5" w:rsidRPr="00B80975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80975">
        <w:rPr>
          <w:rFonts w:ascii="Times New Roman" w:hAnsi="Times New Roman" w:cs="Times New Roman"/>
          <w:b/>
          <w:bCs/>
          <w:sz w:val="24"/>
          <w:szCs w:val="24"/>
          <w:lang w:val="ru-RU"/>
        </w:rPr>
        <w:t>1. УВОДНЕ НАПОМЕНЕ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>(стр.3)</w:t>
      </w:r>
    </w:p>
    <w:p w:rsidR="00BD3CF5" w:rsidRPr="00343428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B80975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ДЕЛАТНОСТ УСТАНОВЕ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>стр.3)</w:t>
      </w:r>
    </w:p>
    <w:p w:rsidR="00BD3CF5" w:rsidRPr="005A16AA" w:rsidRDefault="00BD3CF5" w:rsidP="00BD3CF5">
      <w:pPr>
        <w:autoSpaceDE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0975"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Дефинисање делатности</w:t>
      </w: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(стр.3)</w:t>
      </w:r>
    </w:p>
    <w:p w:rsidR="00BD3CF5" w:rsidRPr="005A16AA" w:rsidRDefault="00BD3CF5" w:rsidP="00BD3CF5">
      <w:pPr>
        <w:autoSpaceDE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09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2.2. </w:t>
      </w:r>
      <w:r w:rsidRPr="00B8097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Планиране</w:t>
      </w:r>
      <w:r w:rsidRPr="00B809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активности </w:t>
      </w: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(стр.4)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Аквизиције(стр.4)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Документаристичке а</w:t>
      </w:r>
      <w:r w:rsidR="00A25632">
        <w:rPr>
          <w:rFonts w:ascii="Times New Roman" w:hAnsi="Times New Roman" w:cs="Times New Roman"/>
          <w:bCs/>
          <w:sz w:val="24"/>
          <w:szCs w:val="24"/>
          <w:lang w:val="ru-RU"/>
        </w:rPr>
        <w:t>ктивности и дигитализација(стр.5</w:t>
      </w: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Конзерваторске активности(стр.5)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Трезорирање (с</w:t>
      </w:r>
      <w:r w:rsidR="00A25632">
        <w:rPr>
          <w:rFonts w:ascii="Times New Roman" w:hAnsi="Times New Roman" w:cs="Times New Roman"/>
          <w:bCs/>
          <w:sz w:val="24"/>
          <w:szCs w:val="24"/>
          <w:lang w:val="ru-RU"/>
        </w:rPr>
        <w:t>тр.6</w:t>
      </w: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Стручна и научна истраживања(стр.6)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Стручно-научно усавршавање запослених(стр.7)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Активности у сталним поставкама(стр.7)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Изложбене  активности (стр.8)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5A16AA">
        <w:rPr>
          <w:rFonts w:ascii="Times New Roman" w:hAnsi="Times New Roman" w:cs="Times New Roman"/>
          <w:sz w:val="24"/>
          <w:szCs w:val="24"/>
          <w:lang w:val="sr-Cyrl-CS"/>
        </w:rPr>
        <w:t>Остале јавне прог</w:t>
      </w:r>
      <w:r w:rsidR="00A25632">
        <w:rPr>
          <w:rFonts w:ascii="Times New Roman" w:hAnsi="Times New Roman" w:cs="Times New Roman"/>
          <w:sz w:val="24"/>
          <w:szCs w:val="24"/>
          <w:lang w:val="sr-Cyrl-CS"/>
        </w:rPr>
        <w:t>рамске активности у Ваљеву(стр.9</w:t>
      </w:r>
      <w:r w:rsidRPr="005A16AA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Ј</w:t>
      </w:r>
      <w:r w:rsidR="00A25632">
        <w:rPr>
          <w:rFonts w:ascii="Times New Roman" w:hAnsi="Times New Roman" w:cs="Times New Roman"/>
          <w:bCs/>
          <w:sz w:val="24"/>
          <w:szCs w:val="24"/>
          <w:lang w:val="ru-RU"/>
        </w:rPr>
        <w:t>авне активности ван Ваљева(стр.10</w:t>
      </w: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Издавачке ак</w:t>
      </w:r>
      <w:r w:rsidR="00A25632">
        <w:rPr>
          <w:rFonts w:ascii="Times New Roman" w:hAnsi="Times New Roman" w:cs="Times New Roman"/>
          <w:bCs/>
          <w:sz w:val="24"/>
          <w:szCs w:val="24"/>
          <w:lang w:val="ru-RU"/>
        </w:rPr>
        <w:t>тивности(стр.10</w:t>
      </w:r>
      <w:r w:rsidRPr="005A16AA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5A16AA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A16AA">
        <w:rPr>
          <w:rFonts w:ascii="Times New Roman" w:hAnsi="Times New Roman" w:cs="Times New Roman"/>
          <w:sz w:val="24"/>
          <w:szCs w:val="24"/>
          <w:lang w:val="sr-Cyrl-CS"/>
        </w:rPr>
        <w:t>Остал</w:t>
      </w:r>
      <w:r w:rsidR="00A25632">
        <w:rPr>
          <w:rFonts w:ascii="Times New Roman" w:hAnsi="Times New Roman" w:cs="Times New Roman"/>
          <w:sz w:val="24"/>
          <w:szCs w:val="24"/>
          <w:lang w:val="sr-Cyrl-CS"/>
        </w:rPr>
        <w:t>е презентационе активности(стр.1</w:t>
      </w:r>
      <w:r w:rsidR="00207618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5A16AA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BD3CF5" w:rsidRPr="008F4CFC" w:rsidRDefault="00BD3CF5" w:rsidP="00BD3CF5">
      <w:pPr>
        <w:autoSpaceDE w:val="0"/>
        <w:spacing w:after="0" w:line="240" w:lineRule="auto"/>
        <w:ind w:left="720" w:firstLine="720"/>
        <w:rPr>
          <w:rFonts w:ascii="Times New Roman" w:hAnsi="Times New Roman" w:cs="Times New Roman"/>
          <w:bCs/>
          <w:i/>
          <w:color w:val="FF0000"/>
          <w:sz w:val="24"/>
          <w:szCs w:val="24"/>
          <w:lang w:val="ru-RU"/>
        </w:rPr>
      </w:pPr>
    </w:p>
    <w:p w:rsidR="00BD3CF5" w:rsidRPr="00427736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446B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ПРОСТОР И ОПРЕМА </w:t>
      </w:r>
      <w:r w:rsidR="00A25632">
        <w:rPr>
          <w:rFonts w:ascii="Times New Roman" w:hAnsi="Times New Roman" w:cs="Times New Roman"/>
          <w:bCs/>
          <w:sz w:val="24"/>
          <w:szCs w:val="24"/>
          <w:lang w:val="ru-RU"/>
        </w:rPr>
        <w:t>(стр.11</w:t>
      </w:r>
      <w:r w:rsidRPr="00427736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427736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446B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3.1 Простор - објекти </w:t>
      </w:r>
      <w:r w:rsidR="00A25632">
        <w:rPr>
          <w:rFonts w:ascii="Times New Roman" w:hAnsi="Times New Roman" w:cs="Times New Roman"/>
          <w:bCs/>
          <w:sz w:val="24"/>
          <w:szCs w:val="24"/>
          <w:lang w:val="ru-RU"/>
        </w:rPr>
        <w:t>(стр.11</w:t>
      </w:r>
      <w:r w:rsidRPr="00427736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F446B6" w:rsidRDefault="00BD3CF5" w:rsidP="00BD3CF5">
      <w:pPr>
        <w:tabs>
          <w:tab w:val="left" w:pos="3235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46B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3.2 Опрема </w:t>
      </w:r>
      <w:r w:rsidR="00A25632">
        <w:rPr>
          <w:rFonts w:ascii="Times New Roman" w:hAnsi="Times New Roman" w:cs="Times New Roman"/>
          <w:bCs/>
          <w:sz w:val="24"/>
          <w:szCs w:val="24"/>
          <w:lang w:val="ru-RU"/>
        </w:rPr>
        <w:t>(стр.1</w:t>
      </w:r>
      <w:r w:rsidR="00207618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427736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427736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</w:p>
    <w:p w:rsidR="00BD3CF5" w:rsidRPr="008F4CFC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D3CF5" w:rsidRPr="00790CF2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F446B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ОРГАНИЗАЦИЈА РАДА И КАДРОВИ </w:t>
      </w:r>
      <w:r w:rsidR="00C97042">
        <w:rPr>
          <w:rFonts w:ascii="Times New Roman" w:hAnsi="Times New Roman" w:cs="Times New Roman"/>
          <w:bCs/>
          <w:sz w:val="24"/>
          <w:szCs w:val="24"/>
          <w:lang w:val="ru-RU"/>
        </w:rPr>
        <w:t>(стр.12</w:t>
      </w:r>
      <w:r w:rsidRPr="00427736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427736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6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4.1. Опште карактеристике </w:t>
      </w:r>
      <w:r w:rsidR="006010F8">
        <w:rPr>
          <w:rFonts w:ascii="Times New Roman" w:hAnsi="Times New Roman" w:cs="Times New Roman"/>
          <w:sz w:val="24"/>
          <w:szCs w:val="24"/>
          <w:lang w:val="ru-RU"/>
        </w:rPr>
        <w:t>(стр.12</w:t>
      </w:r>
      <w:r w:rsidRPr="0042773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D3CF5" w:rsidRPr="00427736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6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4.2. Кадровска структура </w:t>
      </w:r>
      <w:r w:rsidR="006010F8">
        <w:rPr>
          <w:rFonts w:ascii="Times New Roman" w:hAnsi="Times New Roman" w:cs="Times New Roman"/>
          <w:sz w:val="24"/>
          <w:szCs w:val="24"/>
          <w:lang w:val="ru-RU"/>
        </w:rPr>
        <w:t>(стр.1</w:t>
      </w:r>
      <w:r w:rsidR="0020761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7736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D3CF5" w:rsidRPr="008F4CFC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D3CF5" w:rsidRPr="00427736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F446B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 ФИНАНСИЈСКИ ПЛАН </w:t>
      </w:r>
      <w:r w:rsidR="00C97042">
        <w:rPr>
          <w:rFonts w:ascii="Times New Roman" w:hAnsi="Times New Roman" w:cs="Times New Roman"/>
          <w:bCs/>
          <w:sz w:val="24"/>
          <w:szCs w:val="24"/>
          <w:lang w:val="ru-RU"/>
        </w:rPr>
        <w:t>(стр.17</w:t>
      </w:r>
      <w:r w:rsidRPr="00427736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790CF2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42773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5.1. Приходи </w:t>
      </w:r>
      <w:r w:rsidR="006010F8">
        <w:rPr>
          <w:rFonts w:ascii="Times New Roman" w:hAnsi="Times New Roman" w:cs="Times New Roman"/>
          <w:bCs/>
          <w:sz w:val="24"/>
          <w:szCs w:val="24"/>
          <w:lang w:val="ru-RU"/>
        </w:rPr>
        <w:t>(стр.17</w:t>
      </w:r>
      <w:r w:rsidRPr="00427736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790CF2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F446B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5.2. Расходи </w:t>
      </w:r>
      <w:r w:rsidR="006010F8">
        <w:rPr>
          <w:rFonts w:ascii="Times New Roman" w:hAnsi="Times New Roman" w:cs="Times New Roman"/>
          <w:bCs/>
          <w:sz w:val="24"/>
          <w:szCs w:val="24"/>
          <w:lang w:val="ru-RU"/>
        </w:rPr>
        <w:t>(стр.17</w:t>
      </w:r>
      <w:r w:rsidRPr="001932EC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:rsidR="00BD3CF5" w:rsidRPr="001932EC" w:rsidRDefault="00BD3CF5" w:rsidP="00BA62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F446B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446B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BD3CF5" w:rsidRPr="001932EC" w:rsidRDefault="00BD3CF5" w:rsidP="00BD3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932EC">
        <w:rPr>
          <w:rFonts w:ascii="Times New Roman" w:hAnsi="Times New Roman" w:cs="Times New Roman"/>
          <w:sz w:val="24"/>
          <w:szCs w:val="24"/>
        </w:rPr>
        <w:tab/>
      </w:r>
    </w:p>
    <w:p w:rsidR="00BD3CF5" w:rsidRPr="005F57DA" w:rsidRDefault="00BD3CF5" w:rsidP="00BD3CF5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BD3CF5" w:rsidRPr="005F57DA" w:rsidRDefault="00BD3CF5" w:rsidP="00BD3CF5">
      <w:pPr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BD3CF5" w:rsidRPr="005F57DA" w:rsidRDefault="00BD3CF5" w:rsidP="00BD3CF5">
      <w:pPr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 w:val="24"/>
          <w:szCs w:val="24"/>
          <w:lang w:val="sr-Cyrl-CS"/>
        </w:rPr>
      </w:pPr>
    </w:p>
    <w:p w:rsidR="00BD3CF5" w:rsidRPr="005F57DA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D3CF5" w:rsidRPr="005F57DA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D3CF5" w:rsidRPr="005F57DA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D3CF5" w:rsidRPr="005F57DA" w:rsidRDefault="00BD3CF5" w:rsidP="00BD3CF5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val="ru-RU"/>
        </w:rPr>
      </w:pPr>
    </w:p>
    <w:p w:rsidR="00BD3CF5" w:rsidRPr="005F57DA" w:rsidRDefault="00BD3CF5" w:rsidP="00BD3CF5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val="ru-RU"/>
        </w:rPr>
      </w:pPr>
    </w:p>
    <w:p w:rsidR="00BD3CF5" w:rsidRPr="005F57DA" w:rsidRDefault="00BD3CF5" w:rsidP="00BD3CF5">
      <w:pPr>
        <w:pageBreakBefore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57D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1. УВОДНЕ НАПОМЕНЕ </w:t>
      </w:r>
    </w:p>
    <w:p w:rsidR="00BD3CF5" w:rsidRPr="005F57DA" w:rsidRDefault="00BD3CF5" w:rsidP="00BD3CF5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BD3CF5" w:rsidRPr="005F57DA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16"/>
          <w:szCs w:val="16"/>
          <w:lang w:val="ru-RU"/>
        </w:rPr>
      </w:pP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Рад Народног музеја Ваљево  (у даљем </w:t>
      </w:r>
      <w:r>
        <w:rPr>
          <w:rFonts w:ascii="Times New Roman" w:hAnsi="Times New Roman" w:cs="Times New Roman"/>
          <w:sz w:val="24"/>
          <w:szCs w:val="24"/>
          <w:lang w:val="ru-RU"/>
        </w:rPr>
        <w:t>тексту: Музеј)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 одвија</w:t>
      </w:r>
      <w:r w:rsidR="00E6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 на основу </w:t>
      </w:r>
      <w:r w:rsidRPr="007F2A23">
        <w:rPr>
          <w:rFonts w:ascii="Times New Roman" w:hAnsi="Times New Roman" w:cs="Times New Roman"/>
          <w:sz w:val="24"/>
          <w:szCs w:val="24"/>
          <w:lang w:val="ru-RU"/>
        </w:rPr>
        <w:t>позитивних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 законских прописа одређених Законом о јавним службама (</w:t>
      </w:r>
      <w:r w:rsidRPr="005F57DA">
        <w:rPr>
          <w:rFonts w:ascii="Times New Roman" w:hAnsi="Times New Roman" w:cs="Times New Roman"/>
          <w:sz w:val="24"/>
          <w:szCs w:val="24"/>
        </w:rPr>
        <w:t>„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5F57DA">
        <w:rPr>
          <w:rFonts w:ascii="Times New Roman" w:hAnsi="Times New Roman" w:cs="Times New Roman"/>
          <w:sz w:val="24"/>
          <w:szCs w:val="24"/>
        </w:rPr>
        <w:t xml:space="preserve">ужбени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гласник РС</w:t>
      </w:r>
      <w:r w:rsidRPr="005F57DA">
        <w:rPr>
          <w:rFonts w:ascii="Times New Roman" w:hAnsi="Times New Roman" w:cs="Times New Roman"/>
          <w:sz w:val="24"/>
          <w:szCs w:val="24"/>
        </w:rPr>
        <w:t>“</w:t>
      </w:r>
      <w:r w:rsidR="00E66D09">
        <w:rPr>
          <w:rFonts w:ascii="Times New Roman" w:hAnsi="Times New Roman" w:cs="Times New Roman"/>
          <w:sz w:val="24"/>
          <w:szCs w:val="24"/>
        </w:rPr>
        <w:t xml:space="preserve">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42/91,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71/94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D6EC9">
        <w:rPr>
          <w:rFonts w:ascii="Times New Roman" w:hAnsi="Times New Roman" w:cs="Times New Roman"/>
          <w:color w:val="000000"/>
          <w:sz w:val="24"/>
          <w:szCs w:val="24"/>
          <w:lang w:val="ru-RU"/>
        </w:rPr>
        <w:t>79/05</w:t>
      </w:r>
      <w:r w:rsidR="00E66D09">
        <w:rPr>
          <w:rFonts w:ascii="Times New Roman" w:hAnsi="Times New Roman" w:cs="Times New Roman"/>
          <w:color w:val="000000"/>
          <w:sz w:val="24"/>
          <w:szCs w:val="24"/>
        </w:rPr>
        <w:t>-други закон,</w:t>
      </w:r>
      <w:r w:rsidR="00E66D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81/2005-исправка другог закона, 83/2005 – исправка другог закона и </w:t>
      </w:r>
      <w:r w:rsidRPr="00CD6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83/14</w:t>
      </w:r>
      <w:r w:rsidR="00E66D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други закон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Законом о култури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F57DA">
        <w:rPr>
          <w:rFonts w:ascii="Times New Roman" w:hAnsi="Times New Roman" w:cs="Times New Roman"/>
          <w:sz w:val="24"/>
          <w:szCs w:val="24"/>
        </w:rPr>
        <w:t>„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5F57DA">
        <w:rPr>
          <w:rFonts w:ascii="Times New Roman" w:hAnsi="Times New Roman" w:cs="Times New Roman"/>
          <w:sz w:val="24"/>
          <w:szCs w:val="24"/>
        </w:rPr>
        <w:t xml:space="preserve">ужбени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гласник РС</w:t>
      </w:r>
      <w:r w:rsidRPr="005F57DA">
        <w:rPr>
          <w:rFonts w:ascii="Times New Roman" w:hAnsi="Times New Roman" w:cs="Times New Roman"/>
          <w:sz w:val="24"/>
          <w:szCs w:val="24"/>
        </w:rPr>
        <w:t>“ број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>. 72/09</w:t>
      </w:r>
      <w:r w:rsidR="00E66D0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13/16,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30/</w:t>
      </w:r>
      <w:r w:rsidRPr="005F57DA">
        <w:rPr>
          <w:rFonts w:ascii="Times New Roman" w:hAnsi="Times New Roman" w:cs="Times New Roman"/>
          <w:bCs/>
          <w:sz w:val="24"/>
          <w:szCs w:val="24"/>
          <w:lang w:val="sr-Cyrl-CS"/>
        </w:rPr>
        <w:t>16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– исп., </w:t>
      </w:r>
      <w:r w:rsidRPr="0071188A">
        <w:rPr>
          <w:rFonts w:ascii="Times New Roman" w:hAnsi="Times New Roman" w:cs="Times New Roman"/>
          <w:bCs/>
          <w:sz w:val="24"/>
          <w:szCs w:val="24"/>
          <w:lang w:val="sr-Cyrl-CS"/>
        </w:rPr>
        <w:t>60/20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, 47/21, 78/21 и 76/23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), Законом о културном наслеђу</w:t>
      </w:r>
      <w:r w:rsidR="00E66D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F57DA">
        <w:rPr>
          <w:rFonts w:ascii="Times New Roman" w:hAnsi="Times New Roman" w:cs="Times New Roman"/>
          <w:sz w:val="24"/>
          <w:szCs w:val="24"/>
        </w:rPr>
        <w:t>„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5F57DA">
        <w:rPr>
          <w:rFonts w:ascii="Times New Roman" w:hAnsi="Times New Roman" w:cs="Times New Roman"/>
          <w:sz w:val="24"/>
          <w:szCs w:val="24"/>
        </w:rPr>
        <w:t xml:space="preserve">ужбени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гласник РС</w:t>
      </w:r>
      <w:r w:rsidRPr="005F57DA">
        <w:rPr>
          <w:rFonts w:ascii="Times New Roman" w:hAnsi="Times New Roman" w:cs="Times New Roman"/>
          <w:sz w:val="24"/>
          <w:szCs w:val="24"/>
        </w:rPr>
        <w:t>“ број</w:t>
      </w:r>
      <w:r w:rsidR="00E66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129/21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Законом о музејској делатности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F57DA">
        <w:rPr>
          <w:rFonts w:ascii="Times New Roman" w:hAnsi="Times New Roman" w:cs="Times New Roman"/>
          <w:sz w:val="24"/>
          <w:szCs w:val="24"/>
        </w:rPr>
        <w:t>„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5F57DA">
        <w:rPr>
          <w:rFonts w:ascii="Times New Roman" w:hAnsi="Times New Roman" w:cs="Times New Roman"/>
          <w:sz w:val="24"/>
          <w:szCs w:val="24"/>
        </w:rPr>
        <w:t xml:space="preserve">ужбени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гласник РС</w:t>
      </w:r>
      <w:r w:rsidRPr="005F57DA">
        <w:rPr>
          <w:rFonts w:ascii="Times New Roman" w:hAnsi="Times New Roman" w:cs="Times New Roman"/>
          <w:sz w:val="24"/>
          <w:szCs w:val="24"/>
        </w:rPr>
        <w:t>“ број</w:t>
      </w:r>
      <w:r w:rsidR="00E6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35/21</w:t>
      </w:r>
      <w:r>
        <w:rPr>
          <w:rFonts w:ascii="Times New Roman" w:hAnsi="Times New Roman" w:cs="Times New Roman"/>
          <w:sz w:val="24"/>
          <w:szCs w:val="24"/>
        </w:rPr>
        <w:t xml:space="preserve"> и 96/21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) и пратећим подзаконским акатима -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Правилник о регистрима уметничко историјских дела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F57DA">
        <w:rPr>
          <w:rFonts w:ascii="Times New Roman" w:hAnsi="Times New Roman" w:cs="Times New Roman"/>
          <w:sz w:val="24"/>
          <w:szCs w:val="24"/>
        </w:rPr>
        <w:t>„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5F57DA">
        <w:rPr>
          <w:rFonts w:ascii="Times New Roman" w:hAnsi="Times New Roman" w:cs="Times New Roman"/>
          <w:sz w:val="24"/>
          <w:szCs w:val="24"/>
        </w:rPr>
        <w:t xml:space="preserve">ужбени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гласник РС</w:t>
      </w:r>
      <w:r w:rsidRPr="005F57DA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број</w:t>
      </w:r>
      <w:r w:rsidR="00E66D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35/96), </w:t>
      </w:r>
      <w:r w:rsidRPr="00686C2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Правилник о програму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начину полагања</w:t>
      </w:r>
      <w:r w:rsidRPr="00686C2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стручних испита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 музејској делатности</w:t>
      </w:r>
      <w:r w:rsidR="00E66D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6C2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86C2E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686C2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686C2E">
        <w:rPr>
          <w:rFonts w:ascii="Times New Roman" w:hAnsi="Times New Roman" w:cs="Times New Roman"/>
          <w:color w:val="000000"/>
          <w:sz w:val="24"/>
          <w:szCs w:val="24"/>
        </w:rPr>
        <w:t xml:space="preserve">ужбени </w:t>
      </w:r>
      <w:r w:rsidRPr="00686C2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гласник РС</w:t>
      </w:r>
      <w:r w:rsidRPr="0071188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бр.</w:t>
      </w:r>
      <w:r w:rsidR="00E6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118/21</w:t>
      </w:r>
      <w:r w:rsidRPr="0071188A">
        <w:rPr>
          <w:rFonts w:ascii="Times New Roman" w:hAnsi="Times New Roman" w:cs="Times New Roman"/>
          <w:sz w:val="24"/>
          <w:szCs w:val="24"/>
        </w:rPr>
        <w:t>)</w:t>
      </w:r>
      <w:r w:rsidRPr="0071188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6D09">
        <w:rPr>
          <w:rFonts w:ascii="Times New Roman" w:hAnsi="Times New Roman" w:cs="Times New Roman"/>
          <w:sz w:val="24"/>
          <w:szCs w:val="24"/>
        </w:rPr>
        <w:t xml:space="preserve">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Правилник о ближим условима за почетак рада и обављање делатности установа заштите културних добара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F57DA">
        <w:rPr>
          <w:rFonts w:ascii="Times New Roman" w:hAnsi="Times New Roman" w:cs="Times New Roman"/>
          <w:sz w:val="24"/>
          <w:szCs w:val="24"/>
        </w:rPr>
        <w:t>„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5F57DA">
        <w:rPr>
          <w:rFonts w:ascii="Times New Roman" w:hAnsi="Times New Roman" w:cs="Times New Roman"/>
          <w:sz w:val="24"/>
          <w:szCs w:val="24"/>
        </w:rPr>
        <w:t xml:space="preserve">ужбени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гласник РС</w:t>
      </w:r>
      <w:r w:rsidRPr="005F57DA">
        <w:rPr>
          <w:rFonts w:ascii="Times New Roman" w:hAnsi="Times New Roman" w:cs="Times New Roman"/>
          <w:sz w:val="24"/>
          <w:szCs w:val="24"/>
        </w:rPr>
        <w:t xml:space="preserve">“ </w:t>
      </w:r>
      <w:r w:rsidR="00E66D09">
        <w:rPr>
          <w:rFonts w:ascii="Times New Roman" w:hAnsi="Times New Roman" w:cs="Times New Roman"/>
          <w:bCs/>
          <w:sz w:val="24"/>
          <w:szCs w:val="24"/>
          <w:lang w:val="ru-RU"/>
        </w:rPr>
        <w:t>број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21/95</w:t>
      </w:r>
      <w:r w:rsidR="001835BB">
        <w:rPr>
          <w:rFonts w:ascii="Times New Roman" w:hAnsi="Times New Roman" w:cs="Times New Roman"/>
          <w:sz w:val="24"/>
          <w:szCs w:val="24"/>
          <w:lang w:val="ru-RU"/>
        </w:rPr>
        <w:t xml:space="preserve"> и 67/2022-други правилник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>Решењу о утврђивању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територијално надлежних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музеја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F57DA">
        <w:rPr>
          <w:rFonts w:ascii="Times New Roman" w:hAnsi="Times New Roman" w:cs="Times New Roman"/>
          <w:sz w:val="24"/>
          <w:szCs w:val="24"/>
        </w:rPr>
        <w:t>„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5F57DA">
        <w:rPr>
          <w:rFonts w:ascii="Times New Roman" w:hAnsi="Times New Roman" w:cs="Times New Roman"/>
          <w:sz w:val="24"/>
          <w:szCs w:val="24"/>
        </w:rPr>
        <w:t xml:space="preserve">ужбени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гласник РС</w:t>
      </w:r>
      <w:r w:rsidRPr="005F57DA">
        <w:rPr>
          <w:rFonts w:ascii="Times New Roman" w:hAnsi="Times New Roman" w:cs="Times New Roman"/>
          <w:sz w:val="24"/>
          <w:szCs w:val="24"/>
        </w:rPr>
        <w:t xml:space="preserve">“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број.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102/21) и Правилник о садржају и начину вођења документације о музејској грађи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F57DA">
        <w:rPr>
          <w:rFonts w:ascii="Times New Roman" w:hAnsi="Times New Roman" w:cs="Times New Roman"/>
          <w:sz w:val="24"/>
          <w:szCs w:val="24"/>
        </w:rPr>
        <w:t>„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5F57DA">
        <w:rPr>
          <w:rFonts w:ascii="Times New Roman" w:hAnsi="Times New Roman" w:cs="Times New Roman"/>
          <w:sz w:val="24"/>
          <w:szCs w:val="24"/>
        </w:rPr>
        <w:t xml:space="preserve">ужбени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гласник РС</w:t>
      </w:r>
      <w:r w:rsidRPr="005F57DA">
        <w:rPr>
          <w:rFonts w:ascii="Times New Roman" w:hAnsi="Times New Roman" w:cs="Times New Roman"/>
          <w:sz w:val="24"/>
          <w:szCs w:val="24"/>
        </w:rPr>
        <w:t xml:space="preserve">“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број. </w:t>
      </w:r>
      <w:r>
        <w:rPr>
          <w:rFonts w:ascii="Times New Roman" w:hAnsi="Times New Roman" w:cs="Times New Roman"/>
          <w:sz w:val="24"/>
          <w:szCs w:val="24"/>
          <w:lang w:val="ru-RU"/>
        </w:rPr>
        <w:t>118/21) и</w:t>
      </w:r>
      <w:r w:rsidR="00E66D09">
        <w:rPr>
          <w:rFonts w:ascii="Times New Roman" w:hAnsi="Times New Roman" w:cs="Times New Roman"/>
          <w:sz w:val="24"/>
          <w:szCs w:val="24"/>
        </w:rPr>
        <w:t xml:space="preserve"> </w:t>
      </w:r>
      <w:r w:rsidRPr="005F57DA">
        <w:rPr>
          <w:rFonts w:ascii="Times New Roman" w:hAnsi="Times New Roman" w:cs="Times New Roman"/>
          <w:sz w:val="24"/>
          <w:szCs w:val="24"/>
          <w:lang w:val="sr-Cyrl-CS"/>
        </w:rPr>
        <w:t xml:space="preserve">интерних аката,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као и стручно-професионалних норми одређених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татутом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Међународног савета за музеје </w:t>
      </w:r>
      <w:r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EA189A">
        <w:rPr>
          <w:rFonts w:ascii="Times New Roman" w:hAnsi="Times New Roman" w:cs="Times New Roman"/>
          <w:i/>
          <w:sz w:val="24"/>
          <w:szCs w:val="24"/>
          <w:lang w:val="sr-Latn-CS"/>
        </w:rPr>
        <w:t>ICOM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Кодексом професионалне етике </w:t>
      </w:r>
      <w:r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EA189A">
        <w:rPr>
          <w:rFonts w:ascii="Times New Roman" w:hAnsi="Times New Roman" w:cs="Times New Roman"/>
          <w:i/>
          <w:sz w:val="24"/>
          <w:szCs w:val="24"/>
          <w:lang w:val="sr-Latn-CS"/>
        </w:rPr>
        <w:t>ICOM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  <w:r>
        <w:rPr>
          <w:rFonts w:ascii="Times New Roman" w:hAnsi="Times New Roman" w:cs="Times New Roman"/>
          <w:sz w:val="24"/>
          <w:szCs w:val="24"/>
        </w:rPr>
        <w:t>, као и ратификованим међународним конвенцијама.</w:t>
      </w:r>
    </w:p>
    <w:p w:rsidR="00BD3CF5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  <w:lang w:val="ru-RU"/>
        </w:rPr>
      </w:pPr>
    </w:p>
    <w:p w:rsidR="00BD3CF5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  <w:lang w:val="ru-RU"/>
        </w:rPr>
      </w:pPr>
    </w:p>
    <w:p w:rsidR="00BD3CF5" w:rsidRPr="005F57DA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  <w:lang w:val="ru-RU"/>
        </w:rPr>
      </w:pPr>
    </w:p>
    <w:p w:rsidR="00BD3CF5" w:rsidRPr="00480EA0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5F57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Pr="005D3EB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ДЕЛАТНОСТ УСТАНОВЕ</w:t>
      </w:r>
    </w:p>
    <w:p w:rsidR="00BD3CF5" w:rsidRPr="00B80975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BD3CF5" w:rsidRPr="00B80975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BD3CF5" w:rsidRPr="005F57DA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57DA"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Дефинисање делатности</w:t>
      </w:r>
    </w:p>
    <w:p w:rsidR="00BD3CF5" w:rsidRPr="00B80975" w:rsidRDefault="00BD3CF5" w:rsidP="00BD3CF5">
      <w:pPr>
        <w:pStyle w:val="Heading1"/>
        <w:spacing w:before="0" w:after="0"/>
        <w:ind w:firstLine="284"/>
        <w:jc w:val="both"/>
        <w:rPr>
          <w:b w:val="0"/>
          <w:bCs w:val="0"/>
          <w:sz w:val="16"/>
          <w:szCs w:val="16"/>
          <w:lang w:val="ru-RU"/>
        </w:rPr>
      </w:pPr>
    </w:p>
    <w:p w:rsidR="00BD3CF5" w:rsidRPr="00B82B2D" w:rsidRDefault="00BD3CF5" w:rsidP="00BD3CF5">
      <w:pPr>
        <w:pStyle w:val="Heading1"/>
        <w:spacing w:before="0" w:after="0"/>
        <w:ind w:firstLine="284"/>
        <w:jc w:val="both"/>
        <w:rPr>
          <w:b w:val="0"/>
          <w:sz w:val="24"/>
          <w:szCs w:val="24"/>
          <w:lang w:val="ru-RU"/>
        </w:rPr>
      </w:pPr>
      <w:r w:rsidRPr="00640790">
        <w:rPr>
          <w:b w:val="0"/>
          <w:sz w:val="24"/>
          <w:szCs w:val="24"/>
          <w:lang w:val="ru-RU"/>
        </w:rPr>
        <w:t>С</w:t>
      </w:r>
      <w:r>
        <w:rPr>
          <w:b w:val="0"/>
          <w:sz w:val="24"/>
          <w:szCs w:val="24"/>
          <w:lang w:val="ru-RU"/>
        </w:rPr>
        <w:t>ходно Закону о музејској делатности</w:t>
      </w:r>
      <w:r>
        <w:rPr>
          <w:b w:val="0"/>
          <w:sz w:val="24"/>
          <w:szCs w:val="24"/>
          <w:lang w:val="en-US"/>
        </w:rPr>
        <w:t>,</w:t>
      </w:r>
      <w:r w:rsidR="00E66D09">
        <w:rPr>
          <w:b w:val="0"/>
          <w:sz w:val="24"/>
          <w:szCs w:val="24"/>
          <w:lang w:val="en-US"/>
        </w:rPr>
        <w:t xml:space="preserve"> </w:t>
      </w:r>
      <w:r w:rsidRPr="00DB3C9B">
        <w:rPr>
          <w:b w:val="0"/>
          <w:bCs w:val="0"/>
          <w:sz w:val="24"/>
          <w:szCs w:val="24"/>
          <w:lang w:val="ru-RU"/>
        </w:rPr>
        <w:t>Народни музеј Ваљево је музејска установа комплексног типа и регионалног</w:t>
      </w:r>
      <w:r>
        <w:rPr>
          <w:b w:val="0"/>
          <w:bCs w:val="0"/>
          <w:sz w:val="24"/>
          <w:szCs w:val="24"/>
          <w:lang w:val="ru-RU"/>
        </w:rPr>
        <w:t xml:space="preserve"> територијалног</w:t>
      </w:r>
      <w:r w:rsidRPr="00DB3C9B">
        <w:rPr>
          <w:b w:val="0"/>
          <w:bCs w:val="0"/>
          <w:sz w:val="24"/>
          <w:szCs w:val="24"/>
          <w:lang w:val="ru-RU"/>
        </w:rPr>
        <w:t xml:space="preserve"> карактера</w:t>
      </w:r>
      <w:r w:rsidR="00E66D09">
        <w:rPr>
          <w:b w:val="0"/>
          <w:bCs w:val="0"/>
          <w:sz w:val="24"/>
          <w:szCs w:val="24"/>
          <w:lang w:val="en-US"/>
        </w:rPr>
        <w:t xml:space="preserve"> </w:t>
      </w:r>
      <w:r w:rsidRPr="00640790">
        <w:rPr>
          <w:b w:val="0"/>
          <w:sz w:val="24"/>
          <w:szCs w:val="24"/>
          <w:lang w:val="ru-RU"/>
        </w:rPr>
        <w:t>која се бави активностима заштите</w:t>
      </w:r>
      <w:r>
        <w:rPr>
          <w:b w:val="0"/>
          <w:sz w:val="24"/>
          <w:szCs w:val="24"/>
          <w:lang w:val="ru-RU"/>
        </w:rPr>
        <w:t xml:space="preserve"> покретних култ</w:t>
      </w:r>
      <w:r w:rsidR="00EF45CA">
        <w:rPr>
          <w:b w:val="0"/>
          <w:sz w:val="24"/>
          <w:szCs w:val="24"/>
          <w:lang w:val="ru-RU"/>
        </w:rPr>
        <w:t>у</w:t>
      </w:r>
      <w:r>
        <w:rPr>
          <w:b w:val="0"/>
          <w:sz w:val="24"/>
          <w:szCs w:val="24"/>
          <w:lang w:val="ru-RU"/>
        </w:rPr>
        <w:t>рних добара - музејске грађе и регистрованих елемената нематеријалног културног наслеђа</w:t>
      </w:r>
      <w:r w:rsidR="00E66D09">
        <w:rPr>
          <w:b w:val="0"/>
          <w:sz w:val="24"/>
          <w:szCs w:val="24"/>
          <w:lang w:val="en-US"/>
        </w:rPr>
        <w:t xml:space="preserve"> </w:t>
      </w:r>
      <w:r w:rsidRPr="005F57DA">
        <w:rPr>
          <w:b w:val="0"/>
          <w:color w:val="auto"/>
          <w:spacing w:val="-4"/>
          <w:sz w:val="24"/>
          <w:szCs w:val="24"/>
          <w:lang w:val="sr-Cyrl-CS"/>
        </w:rPr>
        <w:t>на територији</w:t>
      </w:r>
      <w:r>
        <w:rPr>
          <w:b w:val="0"/>
          <w:color w:val="auto"/>
          <w:spacing w:val="-4"/>
          <w:sz w:val="24"/>
          <w:szCs w:val="24"/>
          <w:lang w:val="sr-Cyrl-CS"/>
        </w:rPr>
        <w:t xml:space="preserve"> Колубарског округа</w:t>
      </w:r>
      <w:r w:rsidR="00004C73">
        <w:rPr>
          <w:b w:val="0"/>
          <w:color w:val="auto"/>
          <w:spacing w:val="-4"/>
          <w:sz w:val="24"/>
          <w:szCs w:val="24"/>
          <w:lang w:val="en-US"/>
        </w:rPr>
        <w:t xml:space="preserve"> </w:t>
      </w:r>
      <w:r>
        <w:rPr>
          <w:b w:val="0"/>
          <w:color w:val="auto"/>
          <w:spacing w:val="-4"/>
          <w:sz w:val="24"/>
          <w:szCs w:val="24"/>
          <w:lang w:val="en-US"/>
        </w:rPr>
        <w:t>-</w:t>
      </w:r>
      <w:r w:rsidRPr="005F57DA">
        <w:rPr>
          <w:b w:val="0"/>
          <w:color w:val="auto"/>
          <w:spacing w:val="-4"/>
          <w:sz w:val="24"/>
          <w:szCs w:val="24"/>
          <w:lang w:val="sr-Cyrl-CS"/>
        </w:rPr>
        <w:t xml:space="preserve"> Града Ваљева и општина</w:t>
      </w:r>
      <w:r w:rsidR="004C1EC8">
        <w:rPr>
          <w:b w:val="0"/>
          <w:color w:val="auto"/>
          <w:spacing w:val="-4"/>
          <w:sz w:val="24"/>
          <w:szCs w:val="24"/>
        </w:rPr>
        <w:t>:</w:t>
      </w:r>
      <w:r w:rsidRPr="005F57DA">
        <w:rPr>
          <w:b w:val="0"/>
          <w:color w:val="auto"/>
          <w:spacing w:val="-4"/>
          <w:sz w:val="24"/>
          <w:szCs w:val="24"/>
          <w:lang w:val="sr-Cyrl-CS"/>
        </w:rPr>
        <w:t xml:space="preserve"> Лајковац, Осечина, Уб, Мионица и Љиг</w:t>
      </w:r>
      <w:r w:rsidRPr="00DB3C9B">
        <w:rPr>
          <w:b w:val="0"/>
          <w:bCs w:val="0"/>
          <w:sz w:val="24"/>
          <w:szCs w:val="24"/>
          <w:lang w:val="ru-RU"/>
        </w:rPr>
        <w:t>.</w:t>
      </w:r>
      <w:r>
        <w:rPr>
          <w:b w:val="0"/>
          <w:bCs w:val="0"/>
          <w:sz w:val="24"/>
          <w:szCs w:val="24"/>
          <w:lang w:val="ru-RU"/>
        </w:rPr>
        <w:t xml:space="preserve"> Послови </w:t>
      </w:r>
      <w:r w:rsidRPr="00640790">
        <w:rPr>
          <w:b w:val="0"/>
          <w:sz w:val="24"/>
          <w:szCs w:val="24"/>
          <w:lang w:val="ru-RU"/>
        </w:rPr>
        <w:t>заштите и презентације покретних историјско</w:t>
      </w:r>
      <w:r w:rsidR="00004C73">
        <w:rPr>
          <w:b w:val="0"/>
          <w:sz w:val="24"/>
          <w:szCs w:val="24"/>
          <w:lang w:val="en-US"/>
        </w:rPr>
        <w:t xml:space="preserve"> </w:t>
      </w:r>
      <w:r w:rsidRPr="00640790">
        <w:rPr>
          <w:b w:val="0"/>
          <w:sz w:val="24"/>
          <w:szCs w:val="24"/>
          <w:lang w:val="ru-RU"/>
        </w:rPr>
        <w:t>-</w:t>
      </w:r>
      <w:r w:rsidR="00004C73">
        <w:rPr>
          <w:b w:val="0"/>
          <w:sz w:val="24"/>
          <w:szCs w:val="24"/>
          <w:lang w:val="en-US"/>
        </w:rPr>
        <w:t xml:space="preserve"> </w:t>
      </w:r>
      <w:r w:rsidRPr="00640790">
        <w:rPr>
          <w:b w:val="0"/>
          <w:sz w:val="24"/>
          <w:szCs w:val="24"/>
          <w:lang w:val="ru-RU"/>
        </w:rPr>
        <w:t>уметничких културних добара</w:t>
      </w:r>
      <w:r>
        <w:rPr>
          <w:b w:val="0"/>
          <w:sz w:val="24"/>
          <w:szCs w:val="24"/>
          <w:lang w:val="ru-RU"/>
        </w:rPr>
        <w:t xml:space="preserve"> и нематеријалне баштине </w:t>
      </w:r>
      <w:r>
        <w:rPr>
          <w:b w:val="0"/>
          <w:bCs w:val="0"/>
          <w:sz w:val="24"/>
          <w:szCs w:val="24"/>
          <w:lang w:val="ru-RU"/>
        </w:rPr>
        <w:t xml:space="preserve">могу се сврстати у </w:t>
      </w:r>
      <w:r w:rsidRPr="00B82B2D">
        <w:rPr>
          <w:b w:val="0"/>
          <w:sz w:val="24"/>
          <w:szCs w:val="24"/>
          <w:lang w:val="ru-RU"/>
        </w:rPr>
        <w:t>два нивоа:</w:t>
      </w:r>
    </w:p>
    <w:p w:rsidR="00BD3CF5" w:rsidRPr="00640790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sz w:val="24"/>
          <w:szCs w:val="24"/>
          <w:lang w:val="ru-RU"/>
        </w:rPr>
        <w:t>Први, базични ниво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 подразумева</w:t>
      </w:r>
      <w:r w:rsidR="001D6265">
        <w:rPr>
          <w:rFonts w:ascii="Times New Roman" w:hAnsi="Times New Roman" w:cs="Times New Roman"/>
          <w:sz w:val="24"/>
          <w:szCs w:val="24"/>
        </w:rPr>
        <w:t>: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>евидентирање и аквизи</w:t>
      </w:r>
      <w:r>
        <w:rPr>
          <w:rFonts w:ascii="Times New Roman" w:hAnsi="Times New Roman" w:cs="Times New Roman"/>
          <w:bCs/>
          <w:sz w:val="24"/>
          <w:szCs w:val="24"/>
        </w:rPr>
        <w:t>ци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ју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(набавку путем откупа и донација</w:t>
      </w:r>
      <w:r>
        <w:rPr>
          <w:rFonts w:ascii="Times New Roman" w:hAnsi="Times New Roman" w:cs="Times New Roman"/>
          <w:sz w:val="24"/>
          <w:szCs w:val="24"/>
          <w:lang w:val="ru-RU"/>
        </w:rPr>
        <w:t>, теренског рада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)-уметничких културних добара</w:t>
      </w:r>
      <w:r w:rsidR="00365620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>документаристичку обраду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>конзервацију/рестаурацију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трезорирање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(трајно чување</w:t>
      </w:r>
      <w:r w:rsidR="000459AA">
        <w:rPr>
          <w:rFonts w:ascii="Times New Roman" w:hAnsi="Times New Roman" w:cs="Times New Roman"/>
          <w:sz w:val="24"/>
          <w:szCs w:val="24"/>
        </w:rPr>
        <w:t>)</w:t>
      </w:r>
      <w:r w:rsidR="00004C73">
        <w:rPr>
          <w:rFonts w:ascii="Times New Roman" w:hAnsi="Times New Roman" w:cs="Times New Roman"/>
          <w:sz w:val="24"/>
          <w:szCs w:val="24"/>
        </w:rPr>
        <w:t>,</w:t>
      </w:r>
    </w:p>
    <w:p w:rsidR="00BD3CF5" w:rsidRPr="00004C73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различит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 видов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66D09">
        <w:rPr>
          <w:rFonts w:ascii="Times New Roman" w:hAnsi="Times New Roman" w:cs="Times New Roman"/>
          <w:sz w:val="24"/>
          <w:szCs w:val="24"/>
        </w:rPr>
        <w:t xml:space="preserve">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стручно-научних анализа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самих музеалија, као и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 историјских периода, догађаја и процеса  везаних за време њиховог настанка и употребе)</w:t>
      </w:r>
      <w:r w:rsidR="00004C73">
        <w:rPr>
          <w:rFonts w:ascii="Times New Roman" w:hAnsi="Times New Roman" w:cs="Times New Roman"/>
          <w:sz w:val="24"/>
          <w:szCs w:val="24"/>
        </w:rPr>
        <w:t xml:space="preserve"> </w:t>
      </w:r>
      <w:r w:rsidR="00004C73">
        <w:rPr>
          <w:rFonts w:ascii="Times New Roman" w:hAnsi="Times New Roman" w:cs="Times New Roman"/>
          <w:sz w:val="24"/>
          <w:szCs w:val="24"/>
          <w:lang w:val="sr-Cyrl-RS"/>
        </w:rPr>
        <w:t>и</w:t>
      </w:r>
    </w:p>
    <w:p w:rsidR="00BD3CF5" w:rsidRPr="005F57DA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6) перманентно стручно и научно усавршавање запослених.</w:t>
      </w:r>
    </w:p>
    <w:p w:rsidR="00BD3CF5" w:rsidRPr="00640790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sz w:val="24"/>
          <w:szCs w:val="24"/>
          <w:lang w:val="ru-RU"/>
        </w:rPr>
        <w:t>Други ниво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рада М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узеја представља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ју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различити видови </w:t>
      </w:r>
      <w:r w:rsidRPr="005F57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експозиције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резултата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активности реализованих у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претходн</w:t>
      </w:r>
      <w:r>
        <w:rPr>
          <w:rFonts w:ascii="Times New Roman" w:hAnsi="Times New Roman" w:cs="Times New Roman"/>
          <w:sz w:val="24"/>
          <w:szCs w:val="24"/>
          <w:lang w:val="ru-RU"/>
        </w:rPr>
        <w:t>ом нивоу, усмерених ка разноврсним циљним групама, и то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 путем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активности у сталним поставкама (припрема изложби сталних поставки, њихова допуна и пријем посетилаца и </w:t>
      </w:r>
      <w:r w:rsidRPr="00666885">
        <w:rPr>
          <w:rFonts w:ascii="Times New Roman" w:hAnsi="Times New Roman" w:cs="Times New Roman"/>
          <w:sz w:val="24"/>
          <w:szCs w:val="24"/>
          <w:lang w:val="ru-RU"/>
        </w:rPr>
        <w:t>реализациј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66885">
        <w:rPr>
          <w:rFonts w:ascii="Times New Roman" w:hAnsi="Times New Roman" w:cs="Times New Roman"/>
          <w:sz w:val="24"/>
          <w:szCs w:val="24"/>
          <w:lang w:val="ru-RU"/>
        </w:rPr>
        <w:t xml:space="preserve"> широког спектра информисања посетилаца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666885">
        <w:rPr>
          <w:rFonts w:ascii="Times New Roman" w:hAnsi="Times New Roman" w:cs="Times New Roman"/>
          <w:sz w:val="24"/>
          <w:szCs w:val="24"/>
          <w:lang w:val="ru-RU"/>
        </w:rPr>
        <w:t>информативна, детаљна и експертска вођења),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2) изложбених активности у Ваљеву (припрема и реализација тематских изложби кратког трајања), 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осталих програмских активности у Ваљеву (широк спектар других видова експозиција, комуникација и анимација - </w:t>
      </w:r>
      <w:r w:rsidRPr="009D0724">
        <w:rPr>
          <w:rFonts w:ascii="Times New Roman" w:hAnsi="Times New Roman" w:cs="Times New Roman"/>
          <w:sz w:val="24"/>
          <w:szCs w:val="24"/>
          <w:lang w:val="ru-RU"/>
        </w:rPr>
        <w:t>организација радионица, филмских, драмских и музичких вечери, предавања, трибина, научних скупова...)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4) активности ван Ваљева (презентација разнородних програма</w:t>
      </w:r>
      <w:r w:rsidR="00E66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74C">
        <w:rPr>
          <w:rFonts w:ascii="Times New Roman" w:hAnsi="Times New Roman" w:cs="Times New Roman"/>
          <w:sz w:val="24"/>
          <w:szCs w:val="24"/>
          <w:lang w:val="ru-RU"/>
        </w:rPr>
        <w:t xml:space="preserve">Музеја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просторима различитих сродних институција ван Ваљева), </w:t>
      </w:r>
    </w:p>
    <w:p w:rsidR="00BD3CF5" w:rsidRPr="003F0973" w:rsidRDefault="00650064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5) активности М</w:t>
      </w:r>
      <w:r w:rsidR="00BD3CF5"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узеја у складу са законским обавезама за </w:t>
      </w:r>
      <w:r w:rsidR="00A80B1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територијално надлежни М</w:t>
      </w:r>
      <w:r w:rsidR="00BD3CF5"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узеј,</w:t>
      </w:r>
    </w:p>
    <w:p w:rsidR="00BD3CF5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D30D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издавачке делатности </w:t>
      </w:r>
      <w:r w:rsidRPr="007D30D4">
        <w:rPr>
          <w:rFonts w:ascii="Times New Roman" w:hAnsi="Times New Roman" w:cs="Times New Roman"/>
          <w:sz w:val="24"/>
          <w:szCs w:val="24"/>
          <w:lang w:val="ru-RU"/>
        </w:rPr>
        <w:t>(припрема музејских издања ради презентације резултата рада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Музеја)  </w:t>
      </w:r>
      <w:r w:rsidR="00E96A3F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:rsidR="00BD3CF5" w:rsidRPr="007D30D4" w:rsidRDefault="00BD3CF5" w:rsidP="00BD3CF5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7) ширег спектра осталих презентационих активности (</w:t>
      </w:r>
      <w:r w:rsidRPr="007D30D4">
        <w:rPr>
          <w:rFonts w:ascii="Times New Roman" w:hAnsi="Times New Roman" w:cs="Times New Roman"/>
          <w:sz w:val="24"/>
          <w:szCs w:val="24"/>
          <w:lang w:val="ru-RU"/>
        </w:rPr>
        <w:t>презентација резултата рада на научним и стручним скуповима</w:t>
      </w:r>
      <w:r w:rsidR="00023DD0">
        <w:rPr>
          <w:rFonts w:ascii="Times New Roman" w:hAnsi="Times New Roman" w:cs="Times New Roman"/>
          <w:sz w:val="24"/>
          <w:szCs w:val="24"/>
          <w:lang w:val="ru-RU"/>
        </w:rPr>
        <w:t>, предавањима,</w:t>
      </w:r>
      <w:r w:rsidR="00E66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бинама и слично, као и</w:t>
      </w:r>
      <w:r w:rsidRPr="007D30D4">
        <w:rPr>
          <w:rFonts w:ascii="Times New Roman" w:hAnsi="Times New Roman" w:cs="Times New Roman"/>
          <w:sz w:val="24"/>
          <w:szCs w:val="24"/>
          <w:lang w:val="ru-RU"/>
        </w:rPr>
        <w:t xml:space="preserve"> у различитим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стручно-научним, али и популарним публикацијама </w:t>
      </w:r>
      <w:r w:rsidRPr="007D30D4">
        <w:rPr>
          <w:rFonts w:ascii="Times New Roman" w:hAnsi="Times New Roman" w:cs="Times New Roman"/>
          <w:sz w:val="24"/>
          <w:szCs w:val="24"/>
          <w:lang w:val="ru-RU"/>
        </w:rPr>
        <w:t xml:space="preserve">других издавача,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као и сталне промотивне активности резултата рада Музеја). </w:t>
      </w:r>
    </w:p>
    <w:p w:rsidR="00BD3CF5" w:rsidRDefault="00BD3CF5" w:rsidP="00BD3CF5">
      <w:pPr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CF5" w:rsidRPr="005F57DA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BD3CF5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57D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2.2. </w:t>
      </w:r>
      <w:r w:rsidRPr="005F57D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Планиране</w:t>
      </w:r>
      <w:r w:rsidRPr="005F57D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активности</w:t>
      </w:r>
    </w:p>
    <w:p w:rsidR="00BD3CF5" w:rsidRPr="004F01D9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BD3CF5" w:rsidRPr="005F57DA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Стручне активности ће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 xml:space="preserve">сходно закону, стручним стандардима и реалним могућностима, бити реализоване </w:t>
      </w:r>
      <w:r>
        <w:rPr>
          <w:rFonts w:ascii="Times New Roman" w:hAnsi="Times New Roman" w:cs="Times New Roman"/>
          <w:sz w:val="24"/>
          <w:szCs w:val="24"/>
          <w:lang w:val="ru-RU"/>
        </w:rPr>
        <w:t>на следећи начин:</w:t>
      </w:r>
    </w:p>
    <w:p w:rsidR="00BD3CF5" w:rsidRPr="004F01D9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Аквизиције </w:t>
      </w:r>
    </w:p>
    <w:p w:rsidR="00BD3CF5" w:rsidRPr="005F57DA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57DA">
        <w:rPr>
          <w:rFonts w:ascii="Times New Roman" w:hAnsi="Times New Roman" w:cs="Times New Roman"/>
          <w:sz w:val="24"/>
          <w:szCs w:val="24"/>
          <w:lang w:val="ru-RU"/>
        </w:rPr>
        <w:t>Набавка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 свега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музеалија</w:t>
      </w:r>
      <w:r w:rsidR="00FB313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168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3139">
        <w:rPr>
          <w:rFonts w:ascii="Times New Roman" w:hAnsi="Times New Roman" w:cs="Times New Roman"/>
          <w:sz w:val="24"/>
          <w:szCs w:val="24"/>
          <w:lang w:val="ru-RU"/>
        </w:rPr>
        <w:t>али</w:t>
      </w:r>
      <w:r w:rsidR="009502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502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57DA">
        <w:rPr>
          <w:rFonts w:ascii="Times New Roman" w:hAnsi="Times New Roman" w:cs="Times New Roman"/>
          <w:sz w:val="24"/>
          <w:szCs w:val="24"/>
          <w:lang w:val="ru-RU"/>
        </w:rPr>
        <w:t>библиотечког материјала одвијаће се откупом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C3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донацијама и разменом, а све у циљу обогаћивања музејских збирки али и за потребе реализације планираних пројеката. Вршиће се набавка:</w:t>
      </w:r>
    </w:p>
    <w:p w:rsidR="00BD3CF5" w:rsidRPr="00A55FF1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4C72E2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r w:rsidR="00716857">
        <w:rPr>
          <w:rFonts w:ascii="Times New Roman" w:hAnsi="Times New Roman" w:cs="Times New Roman"/>
          <w:sz w:val="24"/>
          <w:szCs w:val="24"/>
          <w:lang w:val="ru-RU"/>
        </w:rPr>
        <w:t>за а</w:t>
      </w:r>
      <w:r w:rsidRPr="004C72E2">
        <w:rPr>
          <w:rFonts w:ascii="Times New Roman" w:hAnsi="Times New Roman" w:cs="Times New Roman"/>
          <w:sz w:val="24"/>
          <w:szCs w:val="24"/>
          <w:lang w:val="ru-RU"/>
        </w:rPr>
        <w:t>рхеолошку збирку путем откупа,</w:t>
      </w:r>
      <w:r w:rsidR="009502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20B2" w:rsidRPr="00A55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али и процесом рекогносцирања терена.</w:t>
      </w:r>
    </w:p>
    <w:p w:rsidR="00BD3CF5" w:rsidRPr="00FB2C4A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2C4A">
        <w:rPr>
          <w:rFonts w:ascii="Times New Roman" w:hAnsi="Times New Roman" w:cs="Times New Roman"/>
          <w:sz w:val="24"/>
          <w:szCs w:val="24"/>
          <w:lang w:val="ru-RU"/>
        </w:rPr>
        <w:t>- Експоната који ће бити прибављени током истраживања етнолошког наслеђа ваљевског краја,</w:t>
      </w:r>
    </w:p>
    <w:p w:rsidR="00BD3CF5" w:rsidRPr="009C3008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-Е</w:t>
      </w:r>
      <w:r w:rsidRPr="00913401">
        <w:rPr>
          <w:rFonts w:ascii="Times New Roman" w:hAnsi="Times New Roman" w:cs="Times New Roman"/>
          <w:sz w:val="24"/>
          <w:szCs w:val="24"/>
          <w:lang w:val="ru-RU"/>
        </w:rPr>
        <w:t>лемената нематерија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лног наслеђа (духовна култура, </w:t>
      </w:r>
      <w:r w:rsidRPr="009C3008">
        <w:rPr>
          <w:rFonts w:ascii="Times New Roman" w:hAnsi="Times New Roman" w:cs="Times New Roman"/>
          <w:sz w:val="24"/>
          <w:szCs w:val="24"/>
          <w:lang w:val="ru-RU"/>
        </w:rPr>
        <w:t xml:space="preserve">жива занатска активност, обичајна пракса  и друштвени живот) </w:t>
      </w:r>
      <w:r w:rsidRPr="009C3008">
        <w:rPr>
          <w:rFonts w:ascii="Times New Roman" w:hAnsi="Times New Roman" w:cs="Times New Roman"/>
          <w:sz w:val="24"/>
          <w:szCs w:val="24"/>
        </w:rPr>
        <w:t>који</w:t>
      </w:r>
      <w:r w:rsidRPr="009C3008">
        <w:rPr>
          <w:rFonts w:ascii="Times New Roman" w:hAnsi="Times New Roman" w:cs="Times New Roman"/>
          <w:sz w:val="24"/>
          <w:szCs w:val="24"/>
          <w:lang w:val="ru-RU"/>
        </w:rPr>
        <w:t xml:space="preserve"> ће се и даље бележити видео и аудио записима,</w:t>
      </w:r>
    </w:p>
    <w:p w:rsidR="00BD3CF5" w:rsidRPr="00913401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Е</w:t>
      </w:r>
      <w:r w:rsidRPr="00913401">
        <w:rPr>
          <w:rFonts w:ascii="Times New Roman" w:hAnsi="Times New Roman" w:cs="Times New Roman"/>
          <w:sz w:val="24"/>
          <w:szCs w:val="24"/>
          <w:lang w:val="ru-RU"/>
        </w:rPr>
        <w:t>кспоната који се односе на културни и друштвени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живот Ваљева и околине током 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  <w:lang w:val="ru-RU"/>
        </w:rPr>
        <w:t>века,</w:t>
      </w:r>
    </w:p>
    <w:p w:rsidR="00BD3CF5" w:rsidRPr="009C3008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Уметничких дела савремених ваљевских сликара </w:t>
      </w:r>
      <w:r w:rsidRPr="009C300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16857">
        <w:rPr>
          <w:rFonts w:ascii="Times New Roman" w:hAnsi="Times New Roman" w:cs="Times New Roman"/>
          <w:sz w:val="24"/>
          <w:szCs w:val="24"/>
          <w:lang w:val="ru-RU"/>
        </w:rPr>
        <w:t>формирање з</w:t>
      </w:r>
      <w:r w:rsidRPr="009C3008">
        <w:rPr>
          <w:rFonts w:ascii="Times New Roman" w:hAnsi="Times New Roman" w:cs="Times New Roman"/>
          <w:sz w:val="24"/>
          <w:szCs w:val="24"/>
          <w:lang w:val="ru-RU"/>
        </w:rPr>
        <w:t>бирке завичајних уметника,</w:t>
      </w:r>
    </w:p>
    <w:p w:rsidR="00BD3CF5" w:rsidRPr="009C3008" w:rsidRDefault="00716857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 Предмета за з</w:t>
      </w:r>
      <w:r w:rsidR="00BD3CF5" w:rsidRPr="009C3008">
        <w:rPr>
          <w:rFonts w:ascii="Times New Roman" w:hAnsi="Times New Roman" w:cs="Times New Roman"/>
          <w:sz w:val="24"/>
          <w:szCs w:val="24"/>
          <w:lang w:val="ru-RU"/>
        </w:rPr>
        <w:t>бирке милитарија, знамења и реалија.</w:t>
      </w:r>
    </w:p>
    <w:p w:rsidR="00BD3CF5" w:rsidRPr="00AD6647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647">
        <w:rPr>
          <w:rFonts w:ascii="Times New Roman" w:hAnsi="Times New Roman" w:cs="Times New Roman"/>
          <w:sz w:val="24"/>
          <w:szCs w:val="24"/>
          <w:lang w:val="ru-RU"/>
        </w:rPr>
        <w:t>Откуп муз</w:t>
      </w:r>
      <w:r>
        <w:rPr>
          <w:rFonts w:ascii="Times New Roman" w:hAnsi="Times New Roman" w:cs="Times New Roman"/>
          <w:sz w:val="24"/>
          <w:szCs w:val="24"/>
          <w:lang w:val="ru-RU"/>
        </w:rPr>
        <w:t>еалија и књига ће се вршити на основу позитивних законских прописа, у складу са</w:t>
      </w:r>
      <w:r w:rsidRPr="00AD6647">
        <w:rPr>
          <w:rFonts w:ascii="Times New Roman" w:hAnsi="Times New Roman" w:cs="Times New Roman"/>
          <w:sz w:val="24"/>
          <w:szCs w:val="24"/>
          <w:lang w:val="ru-RU"/>
        </w:rPr>
        <w:t xml:space="preserve">  конкретним али и понудама које није могуће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унапред</w:t>
      </w:r>
      <w:r w:rsidRPr="00AD6647">
        <w:rPr>
          <w:rFonts w:ascii="Times New Roman" w:hAnsi="Times New Roman" w:cs="Times New Roman"/>
          <w:sz w:val="24"/>
          <w:szCs w:val="24"/>
          <w:lang w:val="ru-RU"/>
        </w:rPr>
        <w:t xml:space="preserve"> планирати.</w:t>
      </w:r>
    </w:p>
    <w:p w:rsidR="00BD3CF5" w:rsidRPr="00C54217" w:rsidRDefault="00C54217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A55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BD3CF5" w:rsidRPr="00A55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абав</w:t>
      </w:r>
      <w:r w:rsidRPr="00A55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 новог археолошког материјала</w:t>
      </w:r>
      <w:r w:rsidR="005615F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A55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зависиће и</w:t>
      </w:r>
      <w:r w:rsidR="00BD3CF5" w:rsidRPr="00A55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од активности других институција</w:t>
      </w:r>
      <w:r w:rsidRPr="00A55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E66D0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04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Планирано 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преузимање материјала са територије општине Уб, из Радљева, који потиче са ископавања Републичког завода за заштиту споменика култу</w:t>
      </w:r>
      <w:r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 на коповима «Колубара», због 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непостојања адекватних услова за чување</w:t>
      </w:r>
      <w:r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(у Лајковцу или Ваљеву)</w:t>
      </w:r>
      <w:r w:rsidR="00A0412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даље није могуће.</w:t>
      </w:r>
      <w:r w:rsidR="009B4243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оменути археолошки материјал </w:t>
      </w:r>
      <w:r w:rsidR="00A0412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је 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привремено смештен у</w:t>
      </w:r>
      <w:r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Модерној галерији у Лазаревцу, али ће се о њ</w:t>
      </w:r>
      <w:r w:rsidR="00AB7F7D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му водити перманентна брига. 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Даља набавка археолошког материјала</w:t>
      </w:r>
      <w:r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202</w:t>
      </w:r>
      <w:r w:rsidR="004C4012" w:rsidRPr="00FB2C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.години, зависи од наставка  истраживања на територији Колубарског округа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као и темпа и степена обраде материјала са 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истраживања током ранијих 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г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</w:rPr>
        <w:t>одина,</w:t>
      </w:r>
      <w:r w:rsidR="00BD3CF5" w:rsidRPr="004C401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који се налази у Републичком и Заводу за заштиту споменика културе Ваљево</w:t>
      </w:r>
      <w:r w:rsidR="00BD3CF5" w:rsidRPr="00C5421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D3CF5" w:rsidRPr="004F01D9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BD3CF5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Документаристичке активности и дигитализација </w:t>
      </w:r>
    </w:p>
    <w:p w:rsidR="00BD3CF5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CA35B6" w:rsidRPr="00CA35B6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Докум</w:t>
      </w:r>
      <w:r w:rsidR="00865A3F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ентаристичке активности ће се обав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љати у складу са Законом о музејској делатности (</w:t>
      </w:r>
      <w:r w:rsidR="00CA35B6" w:rsidRPr="0043183A">
        <w:rPr>
          <w:rFonts w:ascii="Times New Roman" w:hAnsi="Times New Roman" w:cs="Times New Roman"/>
          <w:bCs/>
          <w:sz w:val="24"/>
          <w:szCs w:val="24"/>
        </w:rPr>
        <w:t>„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Сл</w:t>
      </w:r>
      <w:r w:rsidR="00CA35B6" w:rsidRPr="0043183A">
        <w:rPr>
          <w:rFonts w:ascii="Times New Roman" w:hAnsi="Times New Roman" w:cs="Times New Roman"/>
          <w:bCs/>
          <w:sz w:val="24"/>
          <w:szCs w:val="24"/>
        </w:rPr>
        <w:t xml:space="preserve">ужбени 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гласник РС</w:t>
      </w:r>
      <w:r w:rsidR="00CA35B6" w:rsidRPr="0043183A">
        <w:rPr>
          <w:rFonts w:ascii="Times New Roman" w:hAnsi="Times New Roman" w:cs="Times New Roman"/>
          <w:bCs/>
          <w:sz w:val="24"/>
          <w:szCs w:val="24"/>
        </w:rPr>
        <w:t>“ број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35/21</w:t>
      </w:r>
      <w:r w:rsidR="00CA35B6" w:rsidRPr="0043183A">
        <w:rPr>
          <w:rFonts w:ascii="Times New Roman" w:hAnsi="Times New Roman" w:cs="Times New Roman"/>
          <w:bCs/>
          <w:sz w:val="24"/>
          <w:szCs w:val="24"/>
        </w:rPr>
        <w:t xml:space="preserve"> и 96/21</w:t>
      </w:r>
      <w:r w:rsidR="00A55FF1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)  и пратећим подзаконским ак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тима</w:t>
      </w:r>
      <w:r w:rsidR="004066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Правилник</w:t>
      </w:r>
      <w:r w:rsidR="00C04CAF" w:rsidRPr="0043183A">
        <w:rPr>
          <w:rFonts w:ascii="Times New Roman" w:hAnsi="Times New Roman" w:cs="Times New Roman"/>
          <w:bCs/>
          <w:sz w:val="24"/>
          <w:szCs w:val="24"/>
        </w:rPr>
        <w:t>a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садржају и начину вођења документације о музејској грађи (</w:t>
      </w:r>
      <w:r w:rsidR="00CA35B6" w:rsidRPr="0043183A">
        <w:rPr>
          <w:rFonts w:ascii="Times New Roman" w:hAnsi="Times New Roman" w:cs="Times New Roman"/>
          <w:bCs/>
          <w:sz w:val="24"/>
          <w:szCs w:val="24"/>
        </w:rPr>
        <w:t>„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Сл</w:t>
      </w:r>
      <w:r w:rsidR="00CA35B6" w:rsidRPr="0043183A">
        <w:rPr>
          <w:rFonts w:ascii="Times New Roman" w:hAnsi="Times New Roman" w:cs="Times New Roman"/>
          <w:bCs/>
          <w:sz w:val="24"/>
          <w:szCs w:val="24"/>
        </w:rPr>
        <w:t xml:space="preserve">ужбени 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>гласник РС</w:t>
      </w:r>
      <w:r w:rsidR="00CA35B6" w:rsidRPr="0043183A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E66D09">
        <w:rPr>
          <w:rFonts w:ascii="Times New Roman" w:hAnsi="Times New Roman" w:cs="Times New Roman"/>
          <w:bCs/>
          <w:sz w:val="24"/>
          <w:szCs w:val="24"/>
          <w:lang w:val="ru-RU"/>
        </w:rPr>
        <w:t>број</w:t>
      </w:r>
      <w:r w:rsidR="00CA35B6" w:rsidRPr="0043183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118/21) што подразумева вођење документације у аналогној и дигиталној форми</w:t>
      </w:r>
      <w:r w:rsidR="00CA35B6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складу са </w:t>
      </w:r>
      <w:r w:rsidRPr="005D3EB4">
        <w:rPr>
          <w:rFonts w:ascii="Times New Roman" w:hAnsi="Times New Roman" w:cs="Times New Roman"/>
          <w:bCs/>
          <w:sz w:val="24"/>
          <w:szCs w:val="24"/>
          <w:lang w:val="ru-RU"/>
        </w:rPr>
        <w:t>Правилником о ближим условима за 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игитализацију културног наслеђа</w:t>
      </w:r>
      <w:r w:rsidRPr="005D3E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5D3EB4">
        <w:rPr>
          <w:rFonts w:ascii="Times New Roman" w:hAnsi="Times New Roman" w:cs="Times New Roman"/>
          <w:bCs/>
          <w:sz w:val="24"/>
          <w:szCs w:val="24"/>
          <w:lang w:val="ru-RU"/>
        </w:rPr>
        <w:t>Службени гласник РС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5D3E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број 76/2018)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наставиће се</w:t>
      </w:r>
      <w:r w:rsidRPr="005D3EB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рад на диг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аталној обради свих збирки, музејске документације и хемеротеке у </w:t>
      </w:r>
      <w:r w:rsidRPr="003F097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ЈИС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програму. </w:t>
      </w:r>
    </w:p>
    <w:p w:rsidR="00BD3CF5" w:rsidRDefault="00BD3CF5" w:rsidP="00CA35B6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овом послу биће ангажовани сви музејски саветници и </w:t>
      </w:r>
      <w:r w:rsidRPr="0025635D">
        <w:rPr>
          <w:rFonts w:ascii="Times New Roman" w:hAnsi="Times New Roman" w:cs="Times New Roman"/>
          <w:bCs/>
          <w:sz w:val="24"/>
          <w:szCs w:val="24"/>
          <w:lang w:val="ru-RU"/>
        </w:rPr>
        <w:t>кустоси</w:t>
      </w:r>
      <w:r w:rsidR="00B83060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25635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руководиоци збирки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Pr="00A202C7">
        <w:rPr>
          <w:rFonts w:ascii="Times New Roman" w:hAnsi="Times New Roman" w:cs="Times New Roman"/>
          <w:bCs/>
          <w:sz w:val="24"/>
          <w:szCs w:val="24"/>
          <w:lang w:val="ru-RU"/>
        </w:rPr>
        <w:t>историјске, етнолошке, археолошке, нумизматичке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A202C7">
        <w:rPr>
          <w:rFonts w:ascii="Times New Roman" w:hAnsi="Times New Roman" w:cs="Times New Roman"/>
          <w:bCs/>
          <w:sz w:val="24"/>
          <w:szCs w:val="24"/>
          <w:lang w:val="ru-RU"/>
        </w:rPr>
        <w:t>уметничке</w:t>
      </w:r>
      <w:r w:rsidR="004066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F097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 збирке нематеријалног културног наслеђа),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 у координацији са Министарством културе</w:t>
      </w:r>
      <w:r w:rsidRPr="0025635D">
        <w:rPr>
          <w:rFonts w:ascii="Times New Roman" w:hAnsi="Times New Roman" w:cs="Times New Roman"/>
          <w:bCs/>
          <w:sz w:val="24"/>
          <w:szCs w:val="24"/>
          <w:lang w:val="ru-RU"/>
        </w:rPr>
        <w:t>, што подразумева праћење свих промена и допуна у оквиру постојећег информационог система, као и додатну едукацију свих извршилаца.</w:t>
      </w:r>
    </w:p>
    <w:p w:rsidR="00BD3CF5" w:rsidRPr="00BD1CC7" w:rsidRDefault="00406650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</w:t>
      </w:r>
      <w:r w:rsidR="00BD3CF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 потребе овог посла редовно ће се ажурирати и одржавати централни сервер са базом података као и компјутерска опрема неопходна за обављање ове активности. Овај посао подразумева и фотографисање и скенирање предмета из свих </w:t>
      </w:r>
      <w:r w:rsidR="00BD3CF5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збирки </w:t>
      </w:r>
      <w:r w:rsidR="00BB7AEA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и грађе у Стручном ар</w:t>
      </w:r>
      <w:r w:rsidR="0026718A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хиву Музеја, а у складу са Закон</w:t>
      </w:r>
      <w:r w:rsidR="00BB7AEA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ом о музејској делатности. Ове активности су неопходн</w:t>
      </w:r>
      <w:r w:rsidR="00B2718F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е</w:t>
      </w:r>
      <w:r w:rsidR="00BB7AEA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и за </w:t>
      </w:r>
      <w:r w:rsidR="00BD3CF5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програм ЈИС који ће се радити према интерном плану</w:t>
      </w:r>
      <w:r w:rsidR="00A031EA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(што подразумева перманентну </w:t>
      </w:r>
      <w:r w:rsidR="00A1303C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допуну дигиталних картона и отварање нових)</w:t>
      </w:r>
      <w:r w:rsidR="00BD3CF5" w:rsidRPr="00BD1CC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</w:t>
      </w:r>
    </w:p>
    <w:p w:rsidR="00F31A1E" w:rsidRDefault="00BD3CF5" w:rsidP="000E69A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Паралелно са овим послом наставља се и стандардна обрада збирки и вођења музејске документације, стручног архива, х</w:t>
      </w:r>
      <w:r w:rsidR="00F31A1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емеротеке и музејске библиотеке, </w:t>
      </w:r>
      <w:r w:rsidR="00384794">
        <w:rPr>
          <w:rFonts w:ascii="Times New Roman" w:hAnsi="Times New Roman" w:cs="Times New Roman"/>
          <w:bCs/>
          <w:sz w:val="24"/>
          <w:szCs w:val="24"/>
          <w:lang w:val="ru-RU"/>
        </w:rPr>
        <w:t>као и отварање и</w:t>
      </w:r>
      <w:r w:rsidR="00F31A1E" w:rsidRPr="00BD1CC7">
        <w:rPr>
          <w:rFonts w:ascii="Times New Roman" w:hAnsi="Times New Roman" w:cs="Times New Roman"/>
          <w:bCs/>
          <w:sz w:val="24"/>
          <w:szCs w:val="24"/>
          <w:lang w:val="ru-RU"/>
        </w:rPr>
        <w:t>нвентарне књиг</w:t>
      </w:r>
      <w:r w:rsidR="00EB0D37" w:rsidRPr="00BD1CC7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3847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е</w:t>
      </w:r>
      <w:r w:rsidR="00F31A1E" w:rsidRPr="00BD1CC7">
        <w:rPr>
          <w:rFonts w:ascii="Times New Roman" w:hAnsi="Times New Roman" w:cs="Times New Roman"/>
          <w:bCs/>
          <w:sz w:val="24"/>
          <w:szCs w:val="24"/>
          <w:lang w:val="ru-RU"/>
        </w:rPr>
        <w:t>тнолошку збирку,</w:t>
      </w:r>
      <w:r w:rsidR="00A031EA" w:rsidRPr="00BD1C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као и</w:t>
      </w:r>
      <w:r w:rsidR="003847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031EA" w:rsidRPr="00BD1CC7">
        <w:rPr>
          <w:rFonts w:ascii="Times New Roman" w:hAnsi="Times New Roman" w:cs="Times New Roman"/>
          <w:bCs/>
          <w:sz w:val="24"/>
          <w:szCs w:val="24"/>
          <w:lang w:val="ru-RU"/>
        </w:rPr>
        <w:t>фотографисање предмета и израда фотографија за предметне картоне</w:t>
      </w:r>
      <w:r w:rsidR="006F75F0" w:rsidRPr="00BD1CC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BD3CF5" w:rsidRPr="0017774F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07AF">
        <w:rPr>
          <w:rFonts w:ascii="Times New Roman" w:hAnsi="Times New Roman" w:cs="Times New Roman"/>
          <w:sz w:val="24"/>
          <w:szCs w:val="24"/>
          <w:lang w:val="ru-RU"/>
        </w:rPr>
        <w:t xml:space="preserve">Додатна документаристичка активност се односи на </w:t>
      </w:r>
      <w:r>
        <w:rPr>
          <w:rFonts w:ascii="Times New Roman" w:hAnsi="Times New Roman" w:cs="Times New Roman"/>
          <w:sz w:val="24"/>
          <w:szCs w:val="24"/>
          <w:lang w:val="ru-RU"/>
        </w:rPr>
        <w:t>редовно евидентирањ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ru-RU"/>
        </w:rPr>
        <w:t>нематеријалн</w:t>
      </w:r>
      <w:r>
        <w:rPr>
          <w:rFonts w:ascii="Times New Roman" w:hAnsi="Times New Roman" w:cs="Times New Roman"/>
          <w:sz w:val="24"/>
          <w:szCs w:val="24"/>
        </w:rPr>
        <w:t>ог</w:t>
      </w:r>
      <w:r w:rsidR="008D33CF">
        <w:rPr>
          <w:rFonts w:ascii="Times New Roman" w:hAnsi="Times New Roman" w:cs="Times New Roman"/>
          <w:sz w:val="24"/>
          <w:szCs w:val="24"/>
        </w:rPr>
        <w:t xml:space="preserve"> </w:t>
      </w:r>
      <w:r w:rsidRPr="004A23B1">
        <w:rPr>
          <w:rFonts w:ascii="Times New Roman" w:hAnsi="Times New Roman" w:cs="Times New Roman"/>
          <w:sz w:val="24"/>
          <w:szCs w:val="24"/>
          <w:lang w:val="ru-RU"/>
        </w:rPr>
        <w:t>културн</w:t>
      </w:r>
      <w:r w:rsidRPr="004A23B1">
        <w:rPr>
          <w:rFonts w:ascii="Times New Roman" w:hAnsi="Times New Roman" w:cs="Times New Roman"/>
          <w:sz w:val="24"/>
          <w:szCs w:val="24"/>
        </w:rPr>
        <w:t>o</w:t>
      </w:r>
      <w:r w:rsidRPr="004A23B1">
        <w:rPr>
          <w:rFonts w:ascii="Times New Roman" w:hAnsi="Times New Roman" w:cs="Times New Roman"/>
          <w:sz w:val="24"/>
          <w:szCs w:val="24"/>
          <w:lang w:val="ru-RU"/>
        </w:rPr>
        <w:t>г наслеђа</w:t>
      </w:r>
      <w:r>
        <w:rPr>
          <w:rFonts w:ascii="Times New Roman" w:hAnsi="Times New Roman" w:cs="Times New Roman"/>
          <w:sz w:val="24"/>
          <w:szCs w:val="24"/>
          <w:lang w:val="ru-RU"/>
        </w:rPr>
        <w:t>, а према стандардима прописаним у Конвенцији о нематеријалном наслеђу</w:t>
      </w:r>
      <w:r w:rsidR="00474A89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A23B1">
        <w:rPr>
          <w:rFonts w:ascii="Times New Roman" w:hAnsi="Times New Roman" w:cs="Times New Roman"/>
          <w:sz w:val="24"/>
          <w:szCs w:val="24"/>
          <w:lang w:val="ru-RU"/>
        </w:rPr>
        <w:t xml:space="preserve"> инстит</w:t>
      </w:r>
      <w:r>
        <w:rPr>
          <w:rFonts w:ascii="Times New Roman" w:hAnsi="Times New Roman" w:cs="Times New Roman"/>
          <w:sz w:val="24"/>
          <w:szCs w:val="24"/>
          <w:lang w:val="ru-RU"/>
        </w:rPr>
        <w:t>уционалну сарадњу Музеја</w:t>
      </w:r>
      <w:r w:rsidRPr="004A23B1">
        <w:rPr>
          <w:rFonts w:ascii="Times New Roman" w:hAnsi="Times New Roman" w:cs="Times New Roman"/>
          <w:sz w:val="24"/>
          <w:szCs w:val="24"/>
          <w:lang w:val="ru-RU"/>
        </w:rPr>
        <w:t xml:space="preserve"> са Центром за нематеријално културно наслеђе. </w:t>
      </w:r>
      <w:r w:rsidRPr="0017774F">
        <w:rPr>
          <w:rFonts w:ascii="Times New Roman" w:hAnsi="Times New Roman" w:cs="Times New Roman"/>
          <w:sz w:val="24"/>
          <w:szCs w:val="24"/>
          <w:lang w:val="ru-RU"/>
        </w:rPr>
        <w:t xml:space="preserve">Одабрана </w:t>
      </w:r>
      <w:r w:rsidRPr="0017774F">
        <w:rPr>
          <w:rFonts w:ascii="Times New Roman" w:hAnsi="Times New Roman" w:cs="Times New Roman"/>
          <w:sz w:val="24"/>
          <w:szCs w:val="24"/>
        </w:rPr>
        <w:t xml:space="preserve">фото и видео грађа о обичајима и занатима, током </w:t>
      </w:r>
      <w:r w:rsidR="003C576A" w:rsidRPr="00BD1CC7">
        <w:rPr>
          <w:rFonts w:ascii="Times New Roman" w:hAnsi="Times New Roman" w:cs="Times New Roman"/>
          <w:sz w:val="24"/>
          <w:szCs w:val="24"/>
        </w:rPr>
        <w:t>202</w:t>
      </w:r>
      <w:r w:rsidR="004C4012" w:rsidRPr="000F305E">
        <w:rPr>
          <w:rFonts w:ascii="Times New Roman" w:hAnsi="Times New Roman" w:cs="Times New Roman"/>
          <w:sz w:val="24"/>
          <w:szCs w:val="24"/>
        </w:rPr>
        <w:t>6</w:t>
      </w:r>
      <w:r w:rsidRPr="000F305E">
        <w:rPr>
          <w:rFonts w:ascii="Times New Roman" w:hAnsi="Times New Roman" w:cs="Times New Roman"/>
          <w:sz w:val="24"/>
          <w:szCs w:val="24"/>
        </w:rPr>
        <w:t>.</w:t>
      </w:r>
      <w:r w:rsidRPr="0017774F">
        <w:rPr>
          <w:rFonts w:ascii="Times New Roman" w:hAnsi="Times New Roman" w:cs="Times New Roman"/>
          <w:sz w:val="24"/>
          <w:szCs w:val="24"/>
        </w:rPr>
        <w:t xml:space="preserve">године  </w:t>
      </w:r>
      <w:r>
        <w:rPr>
          <w:rFonts w:ascii="Times New Roman" w:hAnsi="Times New Roman" w:cs="Times New Roman"/>
          <w:sz w:val="24"/>
          <w:szCs w:val="24"/>
        </w:rPr>
        <w:t>биће увођен</w:t>
      </w:r>
      <w:r w:rsidRPr="0017774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 постојећи програм ЈИС </w:t>
      </w:r>
      <w:r w:rsidRPr="0017774F">
        <w:rPr>
          <w:rFonts w:ascii="Times New Roman" w:hAnsi="Times New Roman" w:cs="Times New Roman"/>
          <w:sz w:val="24"/>
          <w:szCs w:val="24"/>
        </w:rPr>
        <w:t xml:space="preserve">у складу са техничким могућностима,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7774F">
        <w:rPr>
          <w:rFonts w:ascii="Times New Roman" w:hAnsi="Times New Roman" w:cs="Times New Roman"/>
          <w:sz w:val="24"/>
          <w:szCs w:val="24"/>
        </w:rPr>
        <w:t xml:space="preserve">обзиром </w:t>
      </w:r>
      <w:r>
        <w:rPr>
          <w:rFonts w:ascii="Times New Roman" w:hAnsi="Times New Roman" w:cs="Times New Roman"/>
          <w:sz w:val="24"/>
          <w:szCs w:val="24"/>
        </w:rPr>
        <w:t xml:space="preserve">на то </w:t>
      </w:r>
      <w:r w:rsidRPr="0017774F">
        <w:rPr>
          <w:rFonts w:ascii="Times New Roman" w:hAnsi="Times New Roman" w:cs="Times New Roman"/>
          <w:sz w:val="24"/>
          <w:szCs w:val="24"/>
        </w:rPr>
        <w:t>да наведени материјал заузима много меморије.</w:t>
      </w:r>
    </w:p>
    <w:p w:rsidR="00BD3CF5" w:rsidRPr="003F0973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214">
        <w:rPr>
          <w:rFonts w:ascii="Times New Roman" w:hAnsi="Times New Roman" w:cs="Times New Roman"/>
          <w:sz w:val="24"/>
          <w:szCs w:val="24"/>
          <w:lang w:val="ru-RU"/>
        </w:rPr>
        <w:t xml:space="preserve"> Поштујући </w:t>
      </w:r>
      <w:r w:rsidRPr="005C5214">
        <w:rPr>
          <w:rFonts w:ascii="Times New Roman" w:hAnsi="Times New Roman" w:cs="Times New Roman"/>
          <w:sz w:val="24"/>
          <w:szCs w:val="24"/>
        </w:rPr>
        <w:t>законске прописе у области заштите покретног културног на</w:t>
      </w:r>
      <w:r w:rsidR="00795805">
        <w:rPr>
          <w:rFonts w:ascii="Times New Roman" w:hAnsi="Times New Roman" w:cs="Times New Roman"/>
          <w:sz w:val="24"/>
          <w:szCs w:val="24"/>
        </w:rPr>
        <w:t>с</w:t>
      </w:r>
      <w:r w:rsidRPr="005C5214">
        <w:rPr>
          <w:rFonts w:ascii="Times New Roman" w:hAnsi="Times New Roman" w:cs="Times New Roman"/>
          <w:sz w:val="24"/>
          <w:szCs w:val="24"/>
        </w:rPr>
        <w:t>леђа,</w:t>
      </w:r>
      <w:r w:rsidR="003847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5214">
        <w:rPr>
          <w:rFonts w:ascii="Times New Roman" w:hAnsi="Times New Roman" w:cs="Times New Roman"/>
          <w:sz w:val="24"/>
          <w:szCs w:val="24"/>
          <w:lang w:val="ru-RU"/>
        </w:rPr>
        <w:t>радиће се</w:t>
      </w:r>
      <w:r w:rsidRPr="00380365">
        <w:rPr>
          <w:rFonts w:ascii="Times New Roman" w:hAnsi="Times New Roman" w:cs="Times New Roman"/>
          <w:sz w:val="24"/>
          <w:szCs w:val="24"/>
          <w:lang w:val="ru-RU"/>
        </w:rPr>
        <w:t xml:space="preserve">  на изради </w:t>
      </w:r>
      <w:r w:rsidRPr="0038036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Решења о проглашењу покретних културних добара</w:t>
      </w:r>
      <w:r w:rsidRPr="00380365"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добијеним упутствима од стране ресорног Министарства.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5C5214">
        <w:rPr>
          <w:rFonts w:ascii="Times New Roman" w:hAnsi="Times New Roman" w:cs="Times New Roman"/>
          <w:sz w:val="24"/>
          <w:szCs w:val="24"/>
          <w:lang w:val="ru-RU"/>
        </w:rPr>
        <w:t xml:space="preserve">еопходно је обавити консултације са конзерваторским службама матичних музеја у циљу добијања </w:t>
      </w:r>
      <w:r w:rsidRPr="005C5214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Мишљења</w:t>
      </w:r>
      <w:r w:rsidRPr="005C5214">
        <w:rPr>
          <w:rFonts w:ascii="Times New Roman" w:hAnsi="Times New Roman" w:cs="Times New Roman"/>
          <w:sz w:val="24"/>
          <w:szCs w:val="24"/>
          <w:lang w:val="ru-RU"/>
        </w:rPr>
        <w:t xml:space="preserve">  које је саставни део </w:t>
      </w:r>
      <w:r w:rsidRPr="005C5214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Решења.</w:t>
      </w:r>
      <w:r w:rsidR="00825B9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Кустоси музеја наставиће рад  у складу са Законом о музејској делатности, у области деловања</w:t>
      </w:r>
      <w:r w:rsidR="00BD1C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територијално надлежног </w:t>
      </w:r>
      <w:r w:rsidR="00BD1CC7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узеј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66D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 општине Осечина, Уб, Лајковац, Мионица и Љиг).</w:t>
      </w:r>
    </w:p>
    <w:p w:rsidR="00BD3CF5" w:rsidRPr="003F0973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3CF5" w:rsidRPr="005C5214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Конзерваторске активности </w:t>
      </w:r>
    </w:p>
    <w:p w:rsidR="00BD3CF5" w:rsidRPr="004F07AF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0461F1" w:rsidRDefault="00BD3CF5" w:rsidP="000461F1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Током </w:t>
      </w:r>
      <w:r w:rsidR="00F02034"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4C4012" w:rsidRPr="006E5976">
        <w:rPr>
          <w:rFonts w:ascii="Times New Roman" w:hAnsi="Times New Roman" w:cs="Times New Roman"/>
          <w:sz w:val="24"/>
          <w:szCs w:val="24"/>
        </w:rPr>
        <w:t>6</w:t>
      </w:r>
      <w:r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године б</w:t>
      </w:r>
      <w:r w:rsidR="00DB1368"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иће обављано</w:t>
      </w:r>
      <w:r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текуће </w:t>
      </w:r>
      <w:r w:rsidR="00BB4A36"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одржавање и чишћење предмета и  мање </w:t>
      </w:r>
      <w:r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конзерваторске активности, са посебним акцентом везаним за предмете </w:t>
      </w:r>
      <w:r w:rsidR="00BB7AEA"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из </w:t>
      </w:r>
      <w:r w:rsidR="00BB7AEA"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археолошке збирке и предмете </w:t>
      </w:r>
      <w:r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намењене реализацији тематских изложби</w:t>
      </w:r>
      <w:r w:rsidR="00DB1368" w:rsidRPr="00190E9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радионици Музеја.</w:t>
      </w:r>
    </w:p>
    <w:p w:rsidR="004C4012" w:rsidRPr="00384794" w:rsidRDefault="004C4012" w:rsidP="0038479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582">
        <w:rPr>
          <w:rFonts w:ascii="Times New Roman" w:hAnsi="Times New Roman" w:cs="Times New Roman"/>
          <w:sz w:val="24"/>
          <w:szCs w:val="24"/>
          <w:lang w:val="ru-RU"/>
        </w:rPr>
        <w:t xml:space="preserve">Почетком 2026. </w:t>
      </w:r>
      <w:r w:rsidR="009423AF" w:rsidRPr="00B1058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B10582">
        <w:rPr>
          <w:rFonts w:ascii="Times New Roman" w:hAnsi="Times New Roman" w:cs="Times New Roman"/>
          <w:sz w:val="24"/>
          <w:szCs w:val="24"/>
          <w:lang w:val="ru-RU"/>
        </w:rPr>
        <w:t xml:space="preserve">одине </w:t>
      </w:r>
      <w:r w:rsidR="00503B91" w:rsidRPr="00B10582">
        <w:rPr>
          <w:rFonts w:ascii="Times New Roman" w:hAnsi="Times New Roman" w:cs="Times New Roman"/>
          <w:sz w:val="24"/>
          <w:szCs w:val="24"/>
          <w:lang w:val="ru-RU"/>
        </w:rPr>
        <w:t>аплицираћемо</w:t>
      </w:r>
      <w:r w:rsidRPr="00B10582">
        <w:rPr>
          <w:rFonts w:ascii="Times New Roman" w:hAnsi="Times New Roman" w:cs="Times New Roman"/>
          <w:sz w:val="24"/>
          <w:szCs w:val="24"/>
          <w:lang w:val="ru-RU"/>
        </w:rPr>
        <w:t xml:space="preserve"> на Конкурсу за финансирање и суфинансирање</w:t>
      </w:r>
      <w:r w:rsidR="00503B91" w:rsidRPr="00B10582">
        <w:rPr>
          <w:rFonts w:ascii="Times New Roman" w:hAnsi="Times New Roman" w:cs="Times New Roman"/>
          <w:sz w:val="24"/>
          <w:szCs w:val="24"/>
          <w:lang w:val="ru-RU"/>
        </w:rPr>
        <w:t xml:space="preserve"> пројеката</w:t>
      </w:r>
      <w:r w:rsidR="00EC0F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3422" w:rsidRPr="00B10582">
        <w:rPr>
          <w:rFonts w:ascii="Times New Roman" w:hAnsi="Times New Roman" w:cs="Times New Roman"/>
          <w:sz w:val="24"/>
          <w:szCs w:val="24"/>
          <w:lang w:val="ru-RU"/>
        </w:rPr>
        <w:t>Министарства к</w:t>
      </w:r>
      <w:r w:rsidR="00503B91" w:rsidRPr="00B10582">
        <w:rPr>
          <w:rFonts w:ascii="Times New Roman" w:hAnsi="Times New Roman" w:cs="Times New Roman"/>
          <w:sz w:val="24"/>
          <w:szCs w:val="24"/>
          <w:lang w:val="ru-RU"/>
        </w:rPr>
        <w:t>ултуре за конзерва</w:t>
      </w:r>
      <w:r w:rsidR="003B3422" w:rsidRPr="00B10582">
        <w:rPr>
          <w:rFonts w:ascii="Times New Roman" w:hAnsi="Times New Roman" w:cs="Times New Roman"/>
          <w:sz w:val="24"/>
          <w:szCs w:val="24"/>
          <w:lang w:val="ru-RU"/>
        </w:rPr>
        <w:t xml:space="preserve">цију предмета из </w:t>
      </w:r>
      <w:r w:rsidR="00B10582" w:rsidRPr="00B10582">
        <w:rPr>
          <w:rFonts w:ascii="Times New Roman" w:hAnsi="Times New Roman" w:cs="Times New Roman"/>
          <w:sz w:val="24"/>
          <w:szCs w:val="24"/>
          <w:lang w:val="ru-RU"/>
        </w:rPr>
        <w:t xml:space="preserve">Етнолошке </w:t>
      </w:r>
      <w:r w:rsidR="003B3422" w:rsidRPr="00B10582">
        <w:rPr>
          <w:rFonts w:ascii="Times New Roman" w:hAnsi="Times New Roman" w:cs="Times New Roman"/>
          <w:sz w:val="24"/>
          <w:szCs w:val="24"/>
          <w:lang w:val="ru-RU"/>
        </w:rPr>
        <w:t>збирке.</w:t>
      </w:r>
    </w:p>
    <w:p w:rsidR="00BD3CF5" w:rsidRDefault="00BD3CF5" w:rsidP="001101A9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Руководиоци збирки Народног музеја Ваљево ће у складу са својим ингеренцијама у дела</w:t>
      </w:r>
      <w:r w:rsidR="00190E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тности територијално надлежног </w:t>
      </w:r>
      <w:r w:rsidR="00190E9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узеја пружати консултативне услуге за писање пројеката за конзервацију предмета у збиркама у саставу других институција на територији Љига, Мионице, Осечине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Уба. Овде се пре свег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истиче стална поставка у </w:t>
      </w:r>
      <w:r w:rsidRPr="001F6DA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Родној кући Живојина Мишића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 којој се стара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уристичка организација Мионице), а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којој је неопходна конзервација етнолошких предмета.</w:t>
      </w:r>
    </w:p>
    <w:p w:rsidR="00BD3CF5" w:rsidRPr="004F01D9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Конзерваторске активности пратиће формирање техничке документације коју чини  фото и видео материјал.</w:t>
      </w: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228B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Послови конзервације подразумевају и редовно одржавање – дезинфекцију и дезинсекцију депоа и изложбених просторија у централној згради 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Народног музеја</w:t>
      </w:r>
      <w:r w:rsidRPr="00A228B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Ваљево, али и у</w:t>
      </w:r>
      <w:r w:rsidR="001F6DA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A228B8">
        <w:rPr>
          <w:rFonts w:ascii="Times New Roman" w:hAnsi="Times New Roman" w:cs="Times New Roman"/>
          <w:iCs/>
          <w:sz w:val="24"/>
          <w:szCs w:val="24"/>
          <w:lang w:val="ru-RU"/>
        </w:rPr>
        <w:t>музејским депа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н</w:t>
      </w:r>
      <w:r w:rsidRPr="00A228B8">
        <w:rPr>
          <w:rFonts w:ascii="Times New Roman" w:hAnsi="Times New Roman" w:cs="Times New Roman"/>
          <w:iCs/>
          <w:sz w:val="24"/>
          <w:szCs w:val="24"/>
          <w:lang w:val="ru-RU"/>
        </w:rPr>
        <w:t>дансима у Бранковини.</w:t>
      </w:r>
    </w:p>
    <w:p w:rsidR="004C4012" w:rsidRPr="004C4012" w:rsidRDefault="004C4012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FF0000"/>
          <w:sz w:val="24"/>
          <w:szCs w:val="24"/>
          <w:lang w:val="ru-RU"/>
        </w:rPr>
      </w:pPr>
    </w:p>
    <w:p w:rsidR="00BD3CF5" w:rsidRPr="00A228B8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Трезорирање</w:t>
      </w:r>
    </w:p>
    <w:p w:rsidR="00BD3CF5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BD3CF5" w:rsidRDefault="00384794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</w:t>
      </w:r>
      <w:r w:rsidR="00BD3CF5" w:rsidRPr="00242180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BD3CF5" w:rsidRPr="002F54E8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BD3CF5" w:rsidRPr="00242180">
        <w:rPr>
          <w:rFonts w:ascii="Times New Roman" w:hAnsi="Times New Roman" w:cs="Times New Roman"/>
          <w:bCs/>
          <w:sz w:val="24"/>
          <w:szCs w:val="24"/>
          <w:lang w:val="ru-RU"/>
        </w:rPr>
        <w:t>езорира</w:t>
      </w:r>
      <w:r w:rsidR="00BD3CF5">
        <w:rPr>
          <w:rFonts w:ascii="Times New Roman" w:hAnsi="Times New Roman" w:cs="Times New Roman"/>
          <w:bCs/>
          <w:sz w:val="24"/>
          <w:szCs w:val="24"/>
          <w:lang w:val="ru-RU"/>
        </w:rPr>
        <w:t>ње представља једну од основних активности музејске делатности која подразумева чување неизложених музејских експоната .</w:t>
      </w:r>
    </w:p>
    <w:p w:rsidR="00BD3CF5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Предмети из збирки Музеја трезорирају се у </w:t>
      </w:r>
      <w:r w:rsidRPr="004F07AF">
        <w:rPr>
          <w:rFonts w:ascii="Times New Roman" w:hAnsi="Times New Roman" w:cs="Times New Roman"/>
          <w:sz w:val="24"/>
          <w:szCs w:val="24"/>
          <w:lang w:val="ru-RU"/>
        </w:rPr>
        <w:t>приручним депоима у потк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ровљу централног објекта Музеја, </w:t>
      </w:r>
      <w:r w:rsidRPr="009F648B">
        <w:rPr>
          <w:rFonts w:ascii="Times New Roman" w:hAnsi="Times New Roman" w:cs="Times New Roman"/>
          <w:sz w:val="24"/>
          <w:szCs w:val="24"/>
          <w:lang w:val="ru-RU"/>
        </w:rPr>
        <w:t>приручном депоу у сувенирници Куле Ненадовића,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подруму </w:t>
      </w:r>
      <w:r w:rsidRPr="009F648B">
        <w:rPr>
          <w:rFonts w:ascii="Times New Roman" w:hAnsi="Times New Roman" w:cs="Times New Roman"/>
          <w:sz w:val="24"/>
          <w:szCs w:val="24"/>
          <w:lang w:val="ru-RU"/>
        </w:rPr>
        <w:t xml:space="preserve"> Куће Ненадовића, као и у привремено уступљеном простору Основне школе у Драчићу и у Пољопривредној школи у Ваљеву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F648B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Основној </w:t>
      </w:r>
      <w:r w:rsidRPr="009F648B">
        <w:rPr>
          <w:rFonts w:ascii="Times New Roman" w:hAnsi="Times New Roman" w:cs="Times New Roman"/>
          <w:sz w:val="24"/>
          <w:szCs w:val="24"/>
          <w:lang w:val="ru-RU"/>
        </w:rPr>
        <w:t>школи у Драчићу трезорира се велики део археолошког материјала и неопходна је његова реорганизација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F49F2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 обогаћивања збирки, простор постојећих депоа постао је недовољан. Овај проблем требало би решавати у што скорије време, а у договору са оснивачем, Градом Ваљевом. Осим тога услови за чување предмета не подлежу музејским стандардима, </w:t>
      </w:r>
      <w:r w:rsidRPr="003A700A">
        <w:rPr>
          <w:rFonts w:ascii="Times New Roman" w:hAnsi="Times New Roman" w:cs="Times New Roman"/>
          <w:sz w:val="24"/>
          <w:szCs w:val="24"/>
          <w:lang w:val="ru-RU"/>
        </w:rPr>
        <w:t>овај проблем се још више актуелизује, јер је од краја 2021. године почео да се примењује Закон о музејској делатности који уводи и инспекцијски надзор.</w:t>
      </w:r>
    </w:p>
    <w:p w:rsidR="00BD2614" w:rsidRPr="007B5D0A" w:rsidRDefault="00BD2614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BD3CF5" w:rsidRPr="00FC7D59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D3CF5" w:rsidRPr="00FC7D59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Стручна и научна истраживања</w:t>
      </w:r>
    </w:p>
    <w:p w:rsidR="00BD3CF5" w:rsidRPr="004F07AF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1F6DA9" w:rsidRPr="009E7488" w:rsidRDefault="00BD3CF5" w:rsidP="0038479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7488">
        <w:rPr>
          <w:rFonts w:ascii="Times New Roman" w:hAnsi="Times New Roman" w:cs="Times New Roman"/>
          <w:sz w:val="24"/>
          <w:szCs w:val="24"/>
          <w:lang w:val="ru-RU"/>
        </w:rPr>
        <w:t>Музеј током свој</w:t>
      </w:r>
      <w:r w:rsidR="00770E4D">
        <w:rPr>
          <w:rFonts w:ascii="Times New Roman" w:hAnsi="Times New Roman" w:cs="Times New Roman"/>
          <w:sz w:val="24"/>
          <w:szCs w:val="24"/>
          <w:lang w:val="ru-RU"/>
        </w:rPr>
        <w:t>их програмских активности у 202</w:t>
      </w:r>
      <w:r w:rsidR="00BF5CF8" w:rsidRPr="00682BB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E7488">
        <w:rPr>
          <w:rFonts w:ascii="Times New Roman" w:hAnsi="Times New Roman" w:cs="Times New Roman"/>
          <w:sz w:val="24"/>
          <w:szCs w:val="24"/>
          <w:lang w:val="ru-RU"/>
        </w:rPr>
        <w:t>. године планира и организовање неколико истраживачких активности на којима ће бити ангажовани стручњаци Народног музеја Ваљево и спољни сарадници (институције и појединци). За истраживачке активности аплицираће се на Конкурсу Министарства културе. Истраживања би се обављала на целој територији за коју је Народни музеј Ваљево надлежан, али и у суседним општинама.</w:t>
      </w:r>
    </w:p>
    <w:p w:rsidR="00BD3CF5" w:rsidRPr="001F6DA9" w:rsidRDefault="00384794" w:rsidP="009D41D1">
      <w:pPr>
        <w:autoSpaceDE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  <w:r w:rsidR="00BD3CF5" w:rsidRPr="001F6D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Музеј ће као сарадничка, а територијално надлежна институција</w:t>
      </w:r>
      <w:r w:rsidR="00BD3CF5" w:rsidRPr="001F6D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3CF5" w:rsidRPr="001F6D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имати учешћа у археолошким истраживањима које друге сродне институције (Народни музеј Србије, Археолошки институт, Градски и Републички Завод за заштиту споменика културе) буду реализовале на територији Колубарског округа.  На конкур</w:t>
      </w:r>
      <w:r w:rsidR="003E311B" w:rsidRPr="001F6D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 Министарства  културе за 2026</w:t>
      </w:r>
      <w:r w:rsidR="00BD3CF5" w:rsidRPr="001F6D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годину аплицираћемо за добијање средстава за наставак ископавања локалитета Остењак у Врагочаоници. Планира се и наставак ископавања на локалитету </w:t>
      </w:r>
      <w:r w:rsidR="00BD3CF5" w:rsidRPr="001F6D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Анине и Јеринин град у Бранговићу  за које је носилац истраживања Заво</w:t>
      </w:r>
      <w:r w:rsidR="001B0F88" w:rsidRPr="001F6D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 за заштиту споменика културе Ваљево</w:t>
      </w:r>
      <w:r w:rsidR="00BD3CF5" w:rsidRPr="001F6D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а Музеј је стални институционални сарадник.</w:t>
      </w:r>
    </w:p>
    <w:p w:rsidR="001F6DA9" w:rsidRPr="001F6DA9" w:rsidRDefault="001F6DA9" w:rsidP="001F6DA9">
      <w:pPr>
        <w:pStyle w:val="ListParagraph"/>
        <w:autoSpaceDE w:val="0"/>
        <w:ind w:left="1755"/>
        <w:rPr>
          <w:color w:val="FF0000"/>
          <w:lang w:val="ru-RU"/>
        </w:rPr>
      </w:pPr>
    </w:p>
    <w:p w:rsidR="001B0F88" w:rsidRDefault="00706F13" w:rsidP="006E32D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A9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706F1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Током </w:t>
      </w:r>
      <w:r w:rsidRPr="001101A9">
        <w:rPr>
          <w:rFonts w:ascii="Times New Roman" w:hAnsi="Times New Roman" w:cs="Times New Roman"/>
          <w:bCs/>
          <w:sz w:val="24"/>
          <w:szCs w:val="24"/>
          <w:lang w:val="ru-RU"/>
        </w:rPr>
        <w:t>202</w:t>
      </w:r>
      <w:r w:rsidR="00BC51FA" w:rsidRPr="00167C69">
        <w:rPr>
          <w:rFonts w:ascii="Times New Roman" w:hAnsi="Times New Roman" w:cs="Times New Roman"/>
          <w:bCs/>
          <w:sz w:val="24"/>
          <w:szCs w:val="24"/>
        </w:rPr>
        <w:t>6</w:t>
      </w:r>
      <w:r w:rsidRPr="001101A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године </w:t>
      </w:r>
      <w:r w:rsidR="00F31A1E" w:rsidRPr="001101A9">
        <w:rPr>
          <w:rFonts w:ascii="Times New Roman" w:hAnsi="Times New Roman" w:cs="Times New Roman"/>
          <w:bCs/>
          <w:sz w:val="24"/>
          <w:szCs w:val="24"/>
          <w:lang w:val="ru-RU"/>
        </w:rPr>
        <w:t>активности</w:t>
      </w:r>
      <w:r w:rsidR="001B0F88" w:rsidRPr="001101A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руководилаца</w:t>
      </w:r>
      <w:r w:rsidR="00F31A1E" w:rsidRPr="001101A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историјских збирки </w:t>
      </w:r>
      <w:r w:rsidR="001B0F88" w:rsidRPr="001101A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су следеће:</w:t>
      </w:r>
    </w:p>
    <w:p w:rsidR="00051309" w:rsidRPr="009D41D1" w:rsidRDefault="00051309" w:rsidP="001F6DA9">
      <w:pPr>
        <w:autoSpaceDE w:val="0"/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отварање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нове сталне поставке у Муселимовом конаку</w:t>
      </w:r>
      <w:r w:rsidR="009D41D1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,</w:t>
      </w:r>
    </w:p>
    <w:p w:rsidR="00051309" w:rsidRPr="00795FB0" w:rsidRDefault="00051309" w:rsidP="001F6DA9">
      <w:pPr>
        <w:autoSpaceDE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553B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 истраживање позоришне активности у Ваљеву</w:t>
      </w:r>
      <w:r w:rsidR="006E32D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</w:t>
      </w:r>
    </w:p>
    <w:p w:rsidR="00A031EA" w:rsidRDefault="006E32D3" w:rsidP="006E32D3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           </w:t>
      </w:r>
      <w:r w:rsidR="00A031EA" w:rsidRPr="009553B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- </w:t>
      </w:r>
      <w:r w:rsidR="00167C69" w:rsidRPr="00C009DD">
        <w:rPr>
          <w:rFonts w:ascii="Times New Roman" w:hAnsi="Times New Roman" w:cs="Times New Roman"/>
          <w:bCs/>
          <w:sz w:val="24"/>
          <w:szCs w:val="24"/>
          <w:lang w:val="ru-RU"/>
        </w:rPr>
        <w:t>истраживање</w:t>
      </w:r>
      <w:r w:rsidR="00DC4C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посвећено</w:t>
      </w:r>
      <w:r w:rsidR="00BF5CF8" w:rsidRPr="00C009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јединицама ваљевске пуковске окружне команде у Балканским ратовима 1912/1913. </w:t>
      </w:r>
      <w:r w:rsidRPr="00C009DD"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r w:rsidR="00BF5CF8" w:rsidRPr="00C009DD">
        <w:rPr>
          <w:rFonts w:ascii="Times New Roman" w:hAnsi="Times New Roman" w:cs="Times New Roman"/>
          <w:bCs/>
          <w:sz w:val="24"/>
          <w:szCs w:val="24"/>
          <w:lang w:val="ru-RU"/>
        </w:rPr>
        <w:t>одине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</w:p>
    <w:p w:rsidR="00051309" w:rsidRPr="00051309" w:rsidRDefault="00051309" w:rsidP="006E32D3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-</w:t>
      </w:r>
      <w:r w:rsidRPr="00706F13">
        <w:rPr>
          <w:rFonts w:ascii="Times New Roman" w:hAnsi="Times New Roman" w:cs="Times New Roman"/>
          <w:bCs/>
          <w:sz w:val="24"/>
          <w:szCs w:val="24"/>
          <w:lang w:val="ru-RU"/>
        </w:rPr>
        <w:t>истраживачке активности на изучавању историје Ваљева, војске, војн</w:t>
      </w:r>
      <w:r w:rsidR="006E32D3">
        <w:rPr>
          <w:rFonts w:ascii="Times New Roman" w:hAnsi="Times New Roman" w:cs="Times New Roman"/>
          <w:bCs/>
          <w:sz w:val="24"/>
          <w:szCs w:val="24"/>
          <w:lang w:val="ru-RU"/>
        </w:rPr>
        <w:t>ог санитета и историје медицине.</w:t>
      </w:r>
    </w:p>
    <w:p w:rsidR="00A031EA" w:rsidRDefault="00A031EA" w:rsidP="001F6DA9">
      <w:pPr>
        <w:autoSpaceDE w:val="0"/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53B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</w:t>
      </w:r>
    </w:p>
    <w:p w:rsidR="00BD3CF5" w:rsidRDefault="00BD3CF5" w:rsidP="006E32D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3.</w:t>
      </w:r>
      <w:r w:rsidRPr="00A1116B">
        <w:rPr>
          <w:rFonts w:ascii="Times New Roman" w:hAnsi="Times New Roman" w:cs="Times New Roman"/>
          <w:sz w:val="24"/>
          <w:szCs w:val="24"/>
          <w:lang w:val="sr-Cyrl-CS"/>
        </w:rPr>
        <w:t xml:space="preserve">Током </w:t>
      </w:r>
      <w:r w:rsidR="00706F13" w:rsidRPr="009553B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BC51F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E748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90EAC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9E7488">
        <w:rPr>
          <w:rFonts w:ascii="Times New Roman" w:hAnsi="Times New Roman" w:cs="Times New Roman"/>
          <w:sz w:val="24"/>
          <w:szCs w:val="24"/>
          <w:lang w:val="sr-Cyrl-CS"/>
        </w:rPr>
        <w:t>одине</w:t>
      </w:r>
      <w:r w:rsidR="001B0F88">
        <w:rPr>
          <w:rFonts w:ascii="Times New Roman" w:hAnsi="Times New Roman" w:cs="Times New Roman"/>
          <w:sz w:val="24"/>
          <w:szCs w:val="24"/>
          <w:lang w:val="sr-Cyrl-CS"/>
        </w:rPr>
        <w:t xml:space="preserve"> руководилац</w:t>
      </w:r>
      <w:r w:rsidR="006E32D3">
        <w:rPr>
          <w:rFonts w:ascii="Times New Roman" w:hAnsi="Times New Roman" w:cs="Times New Roman"/>
          <w:sz w:val="24"/>
          <w:szCs w:val="24"/>
          <w:lang w:val="sr-Cyrl-CS"/>
        </w:rPr>
        <w:t xml:space="preserve"> з</w:t>
      </w:r>
      <w:r w:rsidR="001B0F88">
        <w:rPr>
          <w:rFonts w:ascii="Times New Roman" w:hAnsi="Times New Roman" w:cs="Times New Roman"/>
          <w:sz w:val="24"/>
          <w:szCs w:val="24"/>
          <w:lang w:val="sr-Cyrl-CS"/>
        </w:rPr>
        <w:t>бирке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нематеријалног културног наслеђа планира следећа истраживања:</w:t>
      </w:r>
    </w:p>
    <w:p w:rsidR="00BD3CF5" w:rsidRPr="009553B6" w:rsidRDefault="00BD3CF5" w:rsidP="006E32D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37ADB">
        <w:rPr>
          <w:rFonts w:ascii="Times New Roman" w:hAnsi="Times New Roman" w:cs="Times New Roman"/>
          <w:b/>
          <w:sz w:val="24"/>
          <w:szCs w:val="24"/>
          <w:lang w:val="sr-Cyrl-CS"/>
        </w:rPr>
        <w:t>а)</w:t>
      </w:r>
      <w:r>
        <w:rPr>
          <w:rFonts w:ascii="Times New Roman" w:hAnsi="Times New Roman" w:cs="Times New Roman"/>
          <w:sz w:val="24"/>
          <w:szCs w:val="24"/>
          <w:lang w:val="sr-Cyrl-CS"/>
        </w:rPr>
        <w:t>Наставиће се активности на евидентирању, снимању (аудио и визуелно) елемената нематеријалног наслеђа ваљевског краја у циљу допуне базе података и давање предлога за национални Регистар н</w:t>
      </w:r>
      <w:r w:rsidR="00706F13">
        <w:rPr>
          <w:rFonts w:ascii="Times New Roman" w:hAnsi="Times New Roman" w:cs="Times New Roman"/>
          <w:sz w:val="24"/>
          <w:szCs w:val="24"/>
          <w:lang w:val="sr-Cyrl-CS"/>
        </w:rPr>
        <w:t>ематеријалног културног наслеђа</w:t>
      </w:r>
      <w:r w:rsidR="00706F13" w:rsidRPr="009553B6">
        <w:rPr>
          <w:rFonts w:ascii="Times New Roman" w:hAnsi="Times New Roman" w:cs="Times New Roman"/>
          <w:sz w:val="24"/>
          <w:szCs w:val="24"/>
          <w:lang w:val="sr-Cyrl-CS"/>
        </w:rPr>
        <w:t>, а наставиће се</w:t>
      </w:r>
      <w:r w:rsidR="006E32D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C51FA" w:rsidRPr="00795FB0">
        <w:rPr>
          <w:rFonts w:ascii="Times New Roman" w:hAnsi="Times New Roman" w:cs="Times New Roman"/>
          <w:sz w:val="24"/>
          <w:szCs w:val="24"/>
          <w:lang w:val="sr-Cyrl-CS"/>
        </w:rPr>
        <w:t>трећа</w:t>
      </w:r>
      <w:r w:rsidR="006E32D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694C" w:rsidRPr="009553B6">
        <w:rPr>
          <w:rFonts w:ascii="Times New Roman" w:hAnsi="Times New Roman" w:cs="Times New Roman"/>
          <w:sz w:val="24"/>
          <w:szCs w:val="24"/>
          <w:lang w:val="sr-Cyrl-CS"/>
        </w:rPr>
        <w:t>фаза</w:t>
      </w:r>
      <w:r w:rsidR="00795FB0">
        <w:rPr>
          <w:rFonts w:ascii="Times New Roman" w:hAnsi="Times New Roman" w:cs="Times New Roman"/>
          <w:sz w:val="24"/>
          <w:szCs w:val="24"/>
          <w:lang w:val="sr-Cyrl-CS"/>
        </w:rPr>
        <w:t xml:space="preserve"> истраживања </w:t>
      </w:r>
      <w:r w:rsidR="00706F13" w:rsidRPr="009553B6">
        <w:rPr>
          <w:rFonts w:ascii="Times New Roman" w:hAnsi="Times New Roman" w:cs="Times New Roman"/>
          <w:i/>
          <w:sz w:val="24"/>
          <w:szCs w:val="24"/>
          <w:lang w:val="sr-Cyrl-CS"/>
        </w:rPr>
        <w:t>Воденичарског заната у Србији</w:t>
      </w:r>
      <w:r w:rsidR="006E32D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Pr="009553B6">
        <w:rPr>
          <w:rFonts w:ascii="Times New Roman" w:hAnsi="Times New Roman" w:cs="Times New Roman"/>
          <w:sz w:val="24"/>
          <w:szCs w:val="24"/>
          <w:lang w:val="sr-Cyrl-CS"/>
        </w:rPr>
        <w:t xml:space="preserve">која </w:t>
      </w:r>
      <w:r w:rsidR="0023694C" w:rsidRPr="009553B6">
        <w:rPr>
          <w:rFonts w:ascii="Times New Roman" w:hAnsi="Times New Roman" w:cs="Times New Roman"/>
          <w:sz w:val="24"/>
          <w:szCs w:val="24"/>
          <w:lang w:val="sr-Cyrl-CS"/>
        </w:rPr>
        <w:t>би у трећој фази имала</w:t>
      </w:r>
      <w:r w:rsidR="00BC51FA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9553B6">
        <w:rPr>
          <w:rFonts w:ascii="Times New Roman" w:hAnsi="Times New Roman" w:cs="Times New Roman"/>
          <w:sz w:val="24"/>
          <w:szCs w:val="24"/>
          <w:lang w:val="sr-Cyrl-CS"/>
        </w:rPr>
        <w:t xml:space="preserve"> организовање изложбе</w:t>
      </w:r>
      <w:r w:rsidR="00BC51FA">
        <w:rPr>
          <w:rFonts w:ascii="Times New Roman" w:hAnsi="Times New Roman" w:cs="Times New Roman"/>
          <w:sz w:val="24"/>
          <w:szCs w:val="24"/>
          <w:lang w:val="sr-Cyrl-CS"/>
        </w:rPr>
        <w:t xml:space="preserve">, штампање </w:t>
      </w:r>
      <w:r w:rsidR="00BC51FA" w:rsidRPr="008A4A7C">
        <w:rPr>
          <w:rFonts w:ascii="Times New Roman" w:hAnsi="Times New Roman" w:cs="Times New Roman"/>
          <w:sz w:val="24"/>
          <w:szCs w:val="24"/>
          <w:lang w:val="sr-Cyrl-CS"/>
        </w:rPr>
        <w:t>Зборника радова</w:t>
      </w:r>
      <w:r w:rsidR="006E32D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694C" w:rsidRPr="009553B6">
        <w:rPr>
          <w:rFonts w:ascii="Times New Roman" w:hAnsi="Times New Roman" w:cs="Times New Roman"/>
          <w:sz w:val="24"/>
          <w:szCs w:val="24"/>
          <w:lang w:val="sr-Cyrl-CS"/>
        </w:rPr>
        <w:t xml:space="preserve">и аплицирање за </w:t>
      </w:r>
      <w:r w:rsidR="001A2B96" w:rsidRPr="009553B6">
        <w:rPr>
          <w:rFonts w:ascii="Times New Roman" w:hAnsi="Times New Roman" w:cs="Times New Roman"/>
          <w:sz w:val="24"/>
          <w:szCs w:val="24"/>
          <w:lang w:val="sr-Cyrl-CS"/>
        </w:rPr>
        <w:t xml:space="preserve">упис елемента у </w:t>
      </w:r>
      <w:r w:rsidR="0023694C" w:rsidRPr="009553B6">
        <w:rPr>
          <w:rFonts w:ascii="Times New Roman" w:hAnsi="Times New Roman" w:cs="Times New Roman"/>
          <w:sz w:val="24"/>
          <w:szCs w:val="24"/>
          <w:lang w:val="sr-Cyrl-CS"/>
        </w:rPr>
        <w:t xml:space="preserve">Националну листу </w:t>
      </w:r>
      <w:r w:rsidR="001A2B96" w:rsidRPr="009553B6">
        <w:rPr>
          <w:rFonts w:ascii="Times New Roman" w:hAnsi="Times New Roman" w:cs="Times New Roman"/>
          <w:sz w:val="24"/>
          <w:szCs w:val="24"/>
          <w:lang w:val="sr-Cyrl-CS"/>
        </w:rPr>
        <w:t>нематеријалног културног наслеђа</w:t>
      </w:r>
      <w:r w:rsidR="00BC51FA">
        <w:rPr>
          <w:rFonts w:ascii="Times New Roman" w:hAnsi="Times New Roman" w:cs="Times New Roman"/>
          <w:sz w:val="24"/>
          <w:szCs w:val="24"/>
          <w:lang w:val="sr-Cyrl-CS"/>
        </w:rPr>
        <w:t xml:space="preserve"> Србије</w:t>
      </w:r>
      <w:r w:rsidRPr="009553B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D3CF5" w:rsidRDefault="00BD3CF5" w:rsidP="006E32D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4E63">
        <w:rPr>
          <w:rFonts w:ascii="Times New Roman" w:hAnsi="Times New Roman" w:cs="Times New Roman"/>
          <w:b/>
          <w:sz w:val="24"/>
          <w:szCs w:val="24"/>
          <w:lang w:val="ru-RU"/>
        </w:rPr>
        <w:t>в)</w:t>
      </w:r>
      <w:r w:rsidRPr="00F848F3">
        <w:rPr>
          <w:rFonts w:ascii="Times New Roman" w:hAnsi="Times New Roman" w:cs="Times New Roman"/>
          <w:sz w:val="24"/>
          <w:szCs w:val="24"/>
          <w:lang w:val="ru-RU"/>
        </w:rPr>
        <w:t xml:space="preserve"> Током године пратиће се и стање до сада истраживаних елемената живог наслеђа (казанџијски занат и други занати, сеоске славе и литије).</w:t>
      </w:r>
    </w:p>
    <w:p w:rsidR="006E32D3" w:rsidRPr="00F848F3" w:rsidRDefault="006E32D3" w:rsidP="006E32D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3CF5" w:rsidRDefault="00A031EA" w:rsidP="006E32D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3B6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4</w:t>
      </w:r>
      <w:r w:rsidR="00BD3CF5" w:rsidRPr="00F848F3">
        <w:rPr>
          <w:rFonts w:ascii="Times New Roman" w:hAnsi="Times New Roman" w:cs="Times New Roman"/>
          <w:b/>
          <w:sz w:val="24"/>
          <w:szCs w:val="24"/>
        </w:rPr>
        <w:t>.</w:t>
      </w:r>
      <w:r w:rsidR="00BD3CF5">
        <w:rPr>
          <w:rFonts w:ascii="Times New Roman" w:hAnsi="Times New Roman" w:cs="Times New Roman"/>
          <w:sz w:val="24"/>
          <w:szCs w:val="24"/>
          <w:lang w:val="ru-RU"/>
        </w:rPr>
        <w:t xml:space="preserve">Одељење за рад са публиком </w:t>
      </w:r>
      <w:r w:rsidR="00BD3CF5" w:rsidRPr="00F848F3">
        <w:rPr>
          <w:rFonts w:ascii="Times New Roman" w:hAnsi="Times New Roman" w:cs="Times New Roman"/>
          <w:sz w:val="24"/>
          <w:szCs w:val="24"/>
          <w:lang w:val="ru-RU"/>
        </w:rPr>
        <w:t xml:space="preserve">ће наставити  редовне активности музеографских истраживања усмерених ка музејској публици и ангажоваће се у припремама и презентацијама планираних програмских активности  презентованих кроз едукативне радионице. </w:t>
      </w:r>
    </w:p>
    <w:p w:rsidR="00BD3CF5" w:rsidRDefault="00BD3CF5" w:rsidP="006E32D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Резултати стручних и научних истражавиња биће презентовани кроз изложбе и пратеће публикације, кроз предавања, радионице, учешће на стручним и научним скуповима и трибинама и сл. као и у адекватним научним, стручним и популарним часописима и тематским зборницима.</w:t>
      </w:r>
    </w:p>
    <w:p w:rsidR="00BD3CF5" w:rsidRPr="00B82B2D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Стручно-научно  усавршавање запослених </w:t>
      </w:r>
    </w:p>
    <w:p w:rsidR="00BD3CF5" w:rsidRPr="005F0F02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Стручно и научно усавршавање ће бити реализовано у складу са програмима других субјеката (Министарство културе Републике Србије, Матични музеј, Центар за нематеријално наслеђе, Музејско друштво Србије , ИКОМ и друге сродне институције), а то подразумева</w:t>
      </w:r>
      <w:r w:rsidR="00DA01FA" w:rsidRPr="00F037BF">
        <w:rPr>
          <w:rFonts w:ascii="Times New Roman" w:hAnsi="Times New Roman" w:cs="Times New Roman"/>
          <w:sz w:val="24"/>
          <w:szCs w:val="24"/>
          <w:lang w:val="sr-Cyrl-CS"/>
        </w:rPr>
        <w:t>: стицање стручних звања (основних и виших)</w:t>
      </w:r>
      <w:r w:rsidR="00DA01F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одласке на семинаре, стручне скупове, </w:t>
      </w:r>
      <w:r w:rsidRPr="001F578D">
        <w:rPr>
          <w:rFonts w:ascii="Times New Roman" w:hAnsi="Times New Roman" w:cs="Times New Roman"/>
          <w:sz w:val="24"/>
          <w:szCs w:val="24"/>
          <w:lang w:val="sr-Cyrl-CS"/>
        </w:rPr>
        <w:t>фестивале етнолошког и археолошког филма и друго.</w:t>
      </w:r>
    </w:p>
    <w:p w:rsidR="00BD3CF5" w:rsidRPr="001F578D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3CF5" w:rsidRPr="00B82B2D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Активности у сталним поставкама </w:t>
      </w:r>
    </w:p>
    <w:p w:rsidR="00BD3CF5" w:rsidRPr="004F07AF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FA098A" w:rsidRPr="00A90EAC" w:rsidRDefault="00FA098A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90E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Ове активности у</w:t>
      </w:r>
      <w:r w:rsidR="00BD3CF5" w:rsidRPr="00A90E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202</w:t>
      </w:r>
      <w:r w:rsidR="00DA01FA" w:rsidRPr="0022040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D3CF5" w:rsidRPr="00A90E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години </w:t>
      </w:r>
      <w:r w:rsidRPr="00A90E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одвијаће се у два правца:</w:t>
      </w:r>
    </w:p>
    <w:p w:rsidR="001B0F88" w:rsidRPr="00A90EAC" w:rsidRDefault="00FA098A" w:rsidP="001848C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06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A90E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иновације у изложбеним салама и евентуалне допуне у зависн</w:t>
      </w:r>
      <w:r w:rsidR="00CC6A24" w:rsidRPr="00A90E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ости од истраживачких резултата</w:t>
      </w:r>
      <w:r w:rsidR="00EA397B" w:rsidRPr="00A90E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EA397B" w:rsidRPr="00DA01FA" w:rsidRDefault="00EA397B" w:rsidP="00EA397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92D050"/>
          <w:sz w:val="24"/>
          <w:szCs w:val="24"/>
          <w:lang w:val="ru-RU"/>
        </w:rPr>
      </w:pPr>
    </w:p>
    <w:p w:rsidR="007218DF" w:rsidRPr="00220408" w:rsidRDefault="00EA397B" w:rsidP="007218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A0B">
        <w:rPr>
          <w:rFonts w:ascii="Times New Roman" w:hAnsi="Times New Roman" w:cs="Times New Roman"/>
          <w:b/>
          <w:sz w:val="24"/>
          <w:szCs w:val="24"/>
          <w:lang w:val="ru-RU"/>
        </w:rPr>
        <w:t>Кула Ненадовића</w:t>
      </w:r>
      <w:r w:rsidR="001848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D67B2" w:rsidRPr="00E85A0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D67B2" w:rsidRPr="002204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13DA" w:rsidRPr="0022040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20408">
        <w:rPr>
          <w:rFonts w:ascii="Times New Roman" w:hAnsi="Times New Roman" w:cs="Times New Roman"/>
          <w:sz w:val="24"/>
          <w:szCs w:val="24"/>
          <w:lang w:val="ru-RU"/>
        </w:rPr>
        <w:t>очетком 202</w:t>
      </w:r>
      <w:r w:rsidR="00DA01FA" w:rsidRPr="0022040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20408">
        <w:rPr>
          <w:rFonts w:ascii="Times New Roman" w:hAnsi="Times New Roman" w:cs="Times New Roman"/>
          <w:sz w:val="24"/>
          <w:szCs w:val="24"/>
          <w:lang w:val="ru-RU"/>
        </w:rPr>
        <w:t xml:space="preserve">. године конкурисаћемо код надлежног Министарства културе са трећом фазом пројекта - Партерно уређење  простора Куле </w:t>
      </w:r>
      <w:r w:rsidRPr="00220408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Ненадовића</w:t>
      </w:r>
      <w:r w:rsidR="001848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0408">
        <w:rPr>
          <w:rFonts w:ascii="Times New Roman" w:hAnsi="Times New Roman" w:cs="Times New Roman"/>
          <w:sz w:val="24"/>
          <w:szCs w:val="24"/>
          <w:lang w:val="ru-RU"/>
        </w:rPr>
        <w:t xml:space="preserve">- чијом реализацијом би заокружили ову културно- туристичку целину, а која се односи на  </w:t>
      </w:r>
      <w:r w:rsidR="007218DF" w:rsidRPr="00220408">
        <w:rPr>
          <w:rFonts w:ascii="Times New Roman" w:hAnsi="Times New Roman" w:cs="Times New Roman"/>
          <w:sz w:val="24"/>
          <w:szCs w:val="24"/>
        </w:rPr>
        <w:t xml:space="preserve">израду шетне  стазе од бехатон плоча око бедема. </w:t>
      </w:r>
      <w:proofErr w:type="gramStart"/>
      <w:r w:rsidR="007218DF" w:rsidRPr="00220408">
        <w:rPr>
          <w:rFonts w:ascii="Times New Roman" w:hAnsi="Times New Roman" w:cs="Times New Roman"/>
          <w:sz w:val="24"/>
          <w:szCs w:val="24"/>
        </w:rPr>
        <w:t>наб</w:t>
      </w:r>
      <w:r w:rsidR="001848C5">
        <w:rPr>
          <w:rFonts w:ascii="Times New Roman" w:hAnsi="Times New Roman" w:cs="Times New Roman"/>
          <w:sz w:val="24"/>
          <w:szCs w:val="24"/>
        </w:rPr>
        <w:t>авку</w:t>
      </w:r>
      <w:proofErr w:type="gramEnd"/>
      <w:r w:rsidR="001848C5">
        <w:rPr>
          <w:rFonts w:ascii="Times New Roman" w:hAnsi="Times New Roman" w:cs="Times New Roman"/>
          <w:sz w:val="24"/>
          <w:szCs w:val="24"/>
        </w:rPr>
        <w:t xml:space="preserve"> парковских, типских клупа,</w:t>
      </w:r>
      <w:r w:rsidR="007218DF" w:rsidRPr="00220408">
        <w:rPr>
          <w:rFonts w:ascii="Times New Roman" w:hAnsi="Times New Roman" w:cs="Times New Roman"/>
          <w:sz w:val="24"/>
          <w:szCs w:val="24"/>
        </w:rPr>
        <w:t>, набавку и израду топа по моделу устанички</w:t>
      </w:r>
      <w:r w:rsidR="001848C5">
        <w:rPr>
          <w:rFonts w:ascii="Times New Roman" w:hAnsi="Times New Roman" w:cs="Times New Roman"/>
          <w:sz w:val="24"/>
          <w:szCs w:val="24"/>
        </w:rPr>
        <w:t xml:space="preserve">х топова, набавку и постављање </w:t>
      </w:r>
      <w:r w:rsidR="001848C5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="007218DF" w:rsidRPr="00220408">
        <w:rPr>
          <w:rFonts w:ascii="Times New Roman" w:hAnsi="Times New Roman" w:cs="Times New Roman"/>
          <w:sz w:val="24"/>
          <w:szCs w:val="24"/>
        </w:rPr>
        <w:t xml:space="preserve"> јарбола са заставама Србије и града Ваљева.</w:t>
      </w:r>
    </w:p>
    <w:p w:rsidR="001B0F88" w:rsidRPr="00220408" w:rsidRDefault="001B0F88" w:rsidP="001101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6F23" w:rsidRDefault="00FA098A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06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CC78AA" w:rsidRPr="00FD67B2">
        <w:rPr>
          <w:rFonts w:ascii="Times New Roman" w:hAnsi="Times New Roman" w:cs="Times New Roman"/>
          <w:sz w:val="24"/>
          <w:szCs w:val="24"/>
          <w:lang w:val="ru-RU"/>
        </w:rPr>
        <w:t>Током 202</w:t>
      </w:r>
      <w:r w:rsidR="00DA01FA" w:rsidRPr="0022040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CC78AA" w:rsidRPr="00FD67B2">
        <w:rPr>
          <w:rFonts w:ascii="Times New Roman" w:hAnsi="Times New Roman" w:cs="Times New Roman"/>
          <w:sz w:val="24"/>
          <w:szCs w:val="24"/>
          <w:lang w:val="ru-RU"/>
        </w:rPr>
        <w:t>. г</w:t>
      </w:r>
      <w:r w:rsidR="008A6F23" w:rsidRPr="00FD67B2">
        <w:rPr>
          <w:rFonts w:ascii="Times New Roman" w:hAnsi="Times New Roman" w:cs="Times New Roman"/>
          <w:sz w:val="24"/>
          <w:szCs w:val="24"/>
          <w:lang w:val="ru-RU"/>
        </w:rPr>
        <w:t>одине биће</w:t>
      </w:r>
      <w:r w:rsidR="00C81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3CF5"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настављен рад са музејском публиком у сталним музејским поставкама: 1) Централна поставка, 2) Муселимов конак, 3) Кула Ненадовића</w:t>
      </w:r>
      <w:r w:rsidR="00BD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BD3CF5"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Историјски спомен-комплекс Бранковина</w:t>
      </w:r>
      <w:r w:rsidR="00BD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C81E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="00BD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C81E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музејском одељењу у</w:t>
      </w:r>
      <w:r w:rsidR="00BD3CF5" w:rsidRPr="003F09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Осечини</w:t>
      </w:r>
      <w:r w:rsidR="00C81E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као и у новој</w:t>
      </w:r>
      <w:r w:rsidR="00BD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81E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Градској галерији </w:t>
      </w:r>
      <w:r w:rsidR="00BD3C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Тргу војводе Мишића</w:t>
      </w:r>
      <w:r w:rsidR="00C81E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BD3C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81EC3" w:rsidRDefault="00C81EC3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3CF5" w:rsidRPr="00C81EC3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Током 202</w:t>
      </w:r>
      <w:r w:rsidR="00DA01FA"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године планирана је посета нашим поставкама и то:</w:t>
      </w:r>
    </w:p>
    <w:p w:rsidR="00BD3CF5" w:rsidRPr="00C81EC3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3CF5" w:rsidRPr="00C81EC3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-Централна поставка до 30 000 посетилаца</w:t>
      </w:r>
    </w:p>
    <w:p w:rsidR="00BD3CF5" w:rsidRPr="00C81EC3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-Муселимов конак  до 27 000 посетилаца</w:t>
      </w:r>
    </w:p>
    <w:p w:rsidR="00BD3CF5" w:rsidRPr="00C81EC3" w:rsidRDefault="00831BB6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-Кула Ненадовића до 5</w:t>
      </w:r>
      <w:r w:rsidR="00BD3CF5"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000 посетилаца</w:t>
      </w:r>
    </w:p>
    <w:p w:rsidR="00BD3CF5" w:rsidRPr="00C81EC3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-Културно</w:t>
      </w:r>
      <w:r w:rsidR="00C52B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историјски комплекс Бранковина до 35 000 посетилаца</w:t>
      </w:r>
    </w:p>
    <w:p w:rsidR="00BD3CF5" w:rsidRPr="00C81EC3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-Одвојено одељење Осечина до 1500 посетилаца</w:t>
      </w:r>
      <w:r w:rsidR="00C52B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</w:t>
      </w:r>
    </w:p>
    <w:p w:rsidR="00BD3CF5" w:rsidRPr="00C81EC3" w:rsidRDefault="00C52BA8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-Градска галерија</w:t>
      </w:r>
      <w:r w:rsidR="00C81EC3"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до </w:t>
      </w:r>
      <w:r w:rsidR="00BD3CF5"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81EC3"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15 000 </w:t>
      </w:r>
      <w:r w:rsidR="00BD3CF5" w:rsidRPr="00C81E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посетилаца</w:t>
      </w:r>
    </w:p>
    <w:p w:rsidR="00A1303C" w:rsidRPr="00C81EC3" w:rsidRDefault="00A1303C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Изложбене  активности  </w:t>
      </w:r>
    </w:p>
    <w:p w:rsidR="00BD3CF5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3CF5" w:rsidRDefault="00BD3CF5" w:rsidP="00C81EC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EC3">
        <w:rPr>
          <w:rFonts w:ascii="Times New Roman" w:hAnsi="Times New Roman" w:cs="Times New Roman"/>
          <w:sz w:val="24"/>
          <w:szCs w:val="24"/>
          <w:lang w:val="sr-Cyrl-CS"/>
        </w:rPr>
        <w:t>Независно од сталних поставки, планирана је и реализација</w:t>
      </w:r>
      <w:r w:rsidR="004937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81EC3">
        <w:rPr>
          <w:rFonts w:ascii="Times New Roman" w:hAnsi="Times New Roman" w:cs="Times New Roman"/>
          <w:sz w:val="24"/>
          <w:szCs w:val="24"/>
          <w:lang w:val="sr-Cyrl-CS"/>
        </w:rPr>
        <w:t xml:space="preserve">повремених, тематских изложби у две музејске галерије. </w:t>
      </w:r>
      <w:r w:rsidRPr="00C81EC3">
        <w:rPr>
          <w:rFonts w:ascii="Times New Roman" w:hAnsi="Times New Roman" w:cs="Times New Roman"/>
          <w:sz w:val="24"/>
          <w:szCs w:val="24"/>
          <w:lang w:val="ru-RU"/>
        </w:rPr>
        <w:t>У реализацији програма Музеј ће деловати самостално али и у сарадњи са другим субјектима јавног, приватног и цивилног сектора из Ваљева</w:t>
      </w:r>
      <w:r w:rsidRPr="00C81EC3">
        <w:rPr>
          <w:rFonts w:ascii="Times New Roman" w:hAnsi="Times New Roman" w:cs="Times New Roman"/>
          <w:sz w:val="24"/>
          <w:szCs w:val="24"/>
        </w:rPr>
        <w:t>,</w:t>
      </w:r>
      <w:r w:rsidRPr="00C81EC3">
        <w:rPr>
          <w:rFonts w:ascii="Times New Roman" w:hAnsi="Times New Roman" w:cs="Times New Roman"/>
          <w:sz w:val="24"/>
          <w:szCs w:val="24"/>
          <w:lang w:val="ru-RU"/>
        </w:rPr>
        <w:t xml:space="preserve"> као и ван Ваљева. </w:t>
      </w:r>
      <w:r w:rsidR="00AE487D" w:rsidRPr="00C81EC3">
        <w:rPr>
          <w:rFonts w:ascii="Times New Roman" w:hAnsi="Times New Roman" w:cs="Times New Roman"/>
          <w:sz w:val="24"/>
          <w:szCs w:val="24"/>
          <w:lang w:val="ru-RU"/>
        </w:rPr>
        <w:t>За део планираних изложби у сопственој продукцији  аплицираће</w:t>
      </w:r>
      <w:r w:rsidR="004937E2">
        <w:rPr>
          <w:rFonts w:ascii="Times New Roman" w:hAnsi="Times New Roman" w:cs="Times New Roman"/>
          <w:sz w:val="24"/>
          <w:szCs w:val="24"/>
          <w:lang w:val="ru-RU"/>
        </w:rPr>
        <w:t>мо кроз пројекте код надлежног М</w:t>
      </w:r>
      <w:r w:rsidR="00AE487D" w:rsidRPr="00C81EC3">
        <w:rPr>
          <w:rFonts w:ascii="Times New Roman" w:hAnsi="Times New Roman" w:cs="Times New Roman"/>
          <w:sz w:val="24"/>
          <w:szCs w:val="24"/>
          <w:lang w:val="ru-RU"/>
        </w:rPr>
        <w:t xml:space="preserve">инистарства и реализација ће зависити од одобрених средстава. </w:t>
      </w:r>
    </w:p>
    <w:p w:rsidR="00C81EC3" w:rsidRPr="00C81EC3" w:rsidRDefault="00C81EC3" w:rsidP="00C81EC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C81EC3" w:rsidRDefault="00A1303C" w:rsidP="00C81EC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202</w:t>
      </w:r>
      <w:r w:rsidR="00D50CC3" w:rsidRPr="00C81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6</w:t>
      </w:r>
      <w:r w:rsidR="00BD3CF5" w:rsidRPr="00C81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 години планиране су  следеће изложбе</w:t>
      </w:r>
      <w:r w:rsidR="00C81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</w:p>
    <w:p w:rsidR="00C81EC3" w:rsidRDefault="00C81EC3" w:rsidP="00C81EC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BD3CF5" w:rsidRPr="00C81EC3" w:rsidRDefault="00C81EC3" w:rsidP="00C81EC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</w:t>
      </w:r>
      <w:r w:rsidRPr="00C81EC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Градска галерија Ваљево </w:t>
      </w:r>
    </w:p>
    <w:p w:rsidR="00E01877" w:rsidRPr="00C81EC3" w:rsidRDefault="00C81EC3" w:rsidP="00C81EC3">
      <w:pPr>
        <w:tabs>
          <w:tab w:val="left" w:pos="2730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81EC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</w:p>
    <w:p w:rsidR="00FF4139" w:rsidRPr="00C81EC3" w:rsidRDefault="00FF4139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  <w:lang w:val="sr-Cyrl-CS"/>
        </w:rPr>
      </w:pPr>
      <w:r w:rsidRPr="00C81EC3">
        <w:rPr>
          <w:color w:val="000000" w:themeColor="text1"/>
          <w:lang w:val="sr-Cyrl-CS"/>
        </w:rPr>
        <w:t xml:space="preserve">Изложба „Вистад“- </w:t>
      </w:r>
      <w:r w:rsidR="009155D7">
        <w:rPr>
          <w:color w:val="000000" w:themeColor="text1"/>
        </w:rPr>
        <w:t>И</w:t>
      </w:r>
      <w:r w:rsidRPr="00C81EC3">
        <w:rPr>
          <w:color w:val="000000" w:themeColor="text1"/>
          <w:lang w:val="sr-Cyrl-CS"/>
        </w:rPr>
        <w:t xml:space="preserve">сторијски архив Ваљево </w:t>
      </w:r>
      <w:r w:rsidR="00D67971" w:rsidRPr="00C81EC3">
        <w:rPr>
          <w:color w:val="000000" w:themeColor="text1"/>
          <w:lang w:val="sr-Cyrl-CS"/>
        </w:rPr>
        <w:t>- јануар</w:t>
      </w:r>
    </w:p>
    <w:p w:rsidR="00FF4139" w:rsidRPr="00C81EC3" w:rsidRDefault="00FF4139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  <w:lang w:val="sr-Cyrl-CS"/>
        </w:rPr>
      </w:pPr>
      <w:r w:rsidRPr="00C81EC3">
        <w:rPr>
          <w:color w:val="000000" w:themeColor="text1"/>
        </w:rPr>
        <w:t xml:space="preserve">Изложба Галерије наиве Ковачице – Матична библиотека </w:t>
      </w:r>
      <w:r w:rsidR="009155D7">
        <w:rPr>
          <w:color w:val="000000" w:themeColor="text1"/>
        </w:rPr>
        <w:t>“</w:t>
      </w:r>
      <w:r w:rsidR="00E01877" w:rsidRPr="00C81EC3">
        <w:rPr>
          <w:color w:val="000000" w:themeColor="text1"/>
        </w:rPr>
        <w:t>Љубомир Ненадовић</w:t>
      </w:r>
      <w:r w:rsidR="009155D7">
        <w:rPr>
          <w:color w:val="000000" w:themeColor="text1"/>
        </w:rPr>
        <w:t>”</w:t>
      </w:r>
      <w:r w:rsidR="00E01877" w:rsidRPr="00C81EC3">
        <w:rPr>
          <w:color w:val="000000" w:themeColor="text1"/>
        </w:rPr>
        <w:t xml:space="preserve"> Ваљево</w:t>
      </w:r>
      <w:r w:rsidR="00D67971" w:rsidRPr="00C81EC3">
        <w:rPr>
          <w:color w:val="000000" w:themeColor="text1"/>
        </w:rPr>
        <w:t xml:space="preserve"> - фебруар</w:t>
      </w:r>
    </w:p>
    <w:p w:rsidR="00FF4139" w:rsidRPr="00C81EC3" w:rsidRDefault="00D67971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  <w:lang w:val="sr-Cyrl-CS"/>
        </w:rPr>
      </w:pPr>
      <w:r w:rsidRPr="00C81EC3">
        <w:rPr>
          <w:color w:val="000000" w:themeColor="text1"/>
          <w:lang w:val="sr-Cyrl-CS"/>
        </w:rPr>
        <w:t>„</w:t>
      </w:r>
      <w:r w:rsidR="00FF4139" w:rsidRPr="00C81EC3">
        <w:rPr>
          <w:color w:val="000000" w:themeColor="text1"/>
          <w:lang w:val="sr-Cyrl-CS"/>
        </w:rPr>
        <w:t xml:space="preserve"> </w:t>
      </w:r>
      <w:r w:rsidRPr="00C81EC3">
        <w:rPr>
          <w:color w:val="000000" w:themeColor="text1"/>
          <w:lang w:val="sr-Cyrl-CS"/>
        </w:rPr>
        <w:t>Неиспричане</w:t>
      </w:r>
      <w:r w:rsidR="00773FD9" w:rsidRPr="00C81EC3">
        <w:rPr>
          <w:color w:val="000000" w:themeColor="text1"/>
          <w:lang w:val="sr-Cyrl-CS"/>
        </w:rPr>
        <w:t xml:space="preserve"> тв</w:t>
      </w:r>
      <w:r w:rsidRPr="00C81EC3">
        <w:rPr>
          <w:color w:val="000000" w:themeColor="text1"/>
          <w:lang w:val="sr-Cyrl-CS"/>
        </w:rPr>
        <w:t xml:space="preserve"> приче“- аутор Радован Лазаревић- март</w:t>
      </w:r>
      <w:r w:rsidR="00FF4139" w:rsidRPr="00C81EC3">
        <w:rPr>
          <w:color w:val="000000" w:themeColor="text1"/>
          <w:lang w:val="sr-Cyrl-CS"/>
        </w:rPr>
        <w:t xml:space="preserve">                                                                                               </w:t>
      </w:r>
    </w:p>
    <w:p w:rsidR="00FF4139" w:rsidRPr="00C81EC3" w:rsidRDefault="00E01877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  <w:lang w:val="sr-Cyrl-CS"/>
        </w:rPr>
      </w:pPr>
      <w:r w:rsidRPr="00C81EC3">
        <w:rPr>
          <w:color w:val="000000" w:themeColor="text1"/>
          <w:lang w:val="sr-Cyrl-CS"/>
        </w:rPr>
        <w:t>„Тврђаве Србије“-</w:t>
      </w:r>
      <w:r w:rsidR="004937E2">
        <w:rPr>
          <w:color w:val="000000" w:themeColor="text1"/>
          <w:lang w:val="sr-Cyrl-CS"/>
        </w:rPr>
        <w:t xml:space="preserve"> </w:t>
      </w:r>
      <w:r w:rsidRPr="00C81EC3">
        <w:rPr>
          <w:color w:val="000000" w:themeColor="text1"/>
          <w:lang w:val="sr-Cyrl-CS"/>
        </w:rPr>
        <w:t>аутор Светлана Дингарац</w:t>
      </w:r>
    </w:p>
    <w:p w:rsidR="00E01877" w:rsidRPr="00C81EC3" w:rsidRDefault="00E01877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 xml:space="preserve">„Кроз објектив чешких добровољаца у првом светском рату „ </w:t>
      </w:r>
      <w:r w:rsidR="00D67971" w:rsidRPr="00C81EC3">
        <w:rPr>
          <w:color w:val="000000" w:themeColor="text1"/>
        </w:rPr>
        <w:t>–</w:t>
      </w:r>
      <w:r w:rsidR="003854AB">
        <w:rPr>
          <w:color w:val="000000" w:themeColor="text1"/>
        </w:rPr>
        <w:t>Амбасада Републике Чешке -</w:t>
      </w:r>
      <w:r w:rsidR="00D67971" w:rsidRPr="00C81EC3">
        <w:rPr>
          <w:color w:val="000000" w:themeColor="text1"/>
        </w:rPr>
        <w:t xml:space="preserve"> јун</w:t>
      </w:r>
    </w:p>
    <w:p w:rsidR="00E01877" w:rsidRPr="00C81EC3" w:rsidRDefault="00E01877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>Годишња изложба фотографија Фото клуб Ваљево (август – гостујућа)</w:t>
      </w:r>
    </w:p>
    <w:p w:rsidR="00D67971" w:rsidRPr="00C81EC3" w:rsidRDefault="00D67971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>Ликовни уметници Ваљева</w:t>
      </w:r>
      <w:r w:rsidR="004937E2">
        <w:rPr>
          <w:color w:val="000000" w:themeColor="text1"/>
          <w:lang w:val="sr-Cyrl-RS"/>
        </w:rPr>
        <w:t xml:space="preserve"> </w:t>
      </w:r>
      <w:r w:rsidRPr="00C81EC3">
        <w:rPr>
          <w:color w:val="000000" w:themeColor="text1"/>
        </w:rPr>
        <w:t>- Удружење салон</w:t>
      </w:r>
      <w:r w:rsidR="004937E2">
        <w:rPr>
          <w:color w:val="000000" w:themeColor="text1"/>
          <w:lang w:val="sr-Cyrl-RS"/>
        </w:rPr>
        <w:t xml:space="preserve"> </w:t>
      </w:r>
      <w:r w:rsidRPr="00C81EC3">
        <w:rPr>
          <w:color w:val="000000" w:themeColor="text1"/>
        </w:rPr>
        <w:t>( Жељко Виторовић, Милан Хрњазовић)</w:t>
      </w:r>
    </w:p>
    <w:p w:rsidR="00D67971" w:rsidRPr="00C81EC3" w:rsidRDefault="00D67971" w:rsidP="004937E2">
      <w:pPr>
        <w:pStyle w:val="ListParagraph"/>
        <w:autoSpaceDE w:val="0"/>
        <w:ind w:left="420"/>
        <w:jc w:val="both"/>
        <w:rPr>
          <w:color w:val="000000" w:themeColor="text1"/>
        </w:rPr>
      </w:pPr>
    </w:p>
    <w:p w:rsidR="00D67971" w:rsidRPr="00C81EC3" w:rsidRDefault="00D67971" w:rsidP="00C81EC3">
      <w:pPr>
        <w:autoSpaceDE w:val="0"/>
        <w:ind w:left="60"/>
        <w:jc w:val="both"/>
        <w:rPr>
          <w:rFonts w:ascii="Times New Roman" w:hAnsi="Times New Roman" w:cs="Times New Roman"/>
          <w:color w:val="000000" w:themeColor="text1"/>
        </w:rPr>
      </w:pPr>
      <w:r w:rsidRPr="00C81EC3">
        <w:rPr>
          <w:rFonts w:ascii="Times New Roman" w:hAnsi="Times New Roman" w:cs="Times New Roman"/>
          <w:color w:val="000000" w:themeColor="text1"/>
        </w:rPr>
        <w:t>Поред наведених изложби у Градској галерији ће бити представљени и ликовни уметници Ваљева, али ћемо током године дефинисати термине и називе, односно, изложбе којима ће се представити јавности.</w:t>
      </w:r>
    </w:p>
    <w:p w:rsidR="00C81EC3" w:rsidRDefault="00C81EC3" w:rsidP="00C81EC3">
      <w:pPr>
        <w:pStyle w:val="ListParagraph"/>
        <w:autoSpaceDE w:val="0"/>
        <w:ind w:left="420"/>
        <w:jc w:val="both"/>
        <w:rPr>
          <w:color w:val="000000" w:themeColor="text1"/>
        </w:rPr>
      </w:pPr>
    </w:p>
    <w:p w:rsidR="00C81EC3" w:rsidRDefault="00C81EC3" w:rsidP="00C81EC3">
      <w:pPr>
        <w:pStyle w:val="ListParagraph"/>
        <w:autoSpaceDE w:val="0"/>
        <w:ind w:left="420"/>
        <w:jc w:val="both"/>
        <w:rPr>
          <w:color w:val="000000" w:themeColor="text1"/>
        </w:rPr>
      </w:pPr>
    </w:p>
    <w:p w:rsidR="00C81EC3" w:rsidRDefault="00C81EC3" w:rsidP="00C81EC3">
      <w:pPr>
        <w:pStyle w:val="ListParagraph"/>
        <w:autoSpaceDE w:val="0"/>
        <w:ind w:left="420"/>
        <w:jc w:val="both"/>
        <w:rPr>
          <w:color w:val="000000" w:themeColor="text1"/>
        </w:rPr>
      </w:pPr>
    </w:p>
    <w:p w:rsidR="00C81EC3" w:rsidRDefault="00C81EC3" w:rsidP="00C81EC3">
      <w:pPr>
        <w:pStyle w:val="ListParagraph"/>
        <w:autoSpaceDE w:val="0"/>
        <w:ind w:left="420"/>
        <w:jc w:val="both"/>
        <w:rPr>
          <w:color w:val="000000" w:themeColor="text1"/>
        </w:rPr>
      </w:pPr>
    </w:p>
    <w:p w:rsidR="00C81EC3" w:rsidRDefault="00C81EC3" w:rsidP="00C81EC3">
      <w:pPr>
        <w:pStyle w:val="ListParagraph"/>
        <w:autoSpaceDE w:val="0"/>
        <w:ind w:left="420"/>
        <w:jc w:val="both"/>
        <w:rPr>
          <w:color w:val="000000" w:themeColor="text1"/>
        </w:rPr>
      </w:pPr>
    </w:p>
    <w:p w:rsidR="009F04B3" w:rsidRPr="00C81EC3" w:rsidRDefault="00C81EC3" w:rsidP="00C81EC3">
      <w:pPr>
        <w:pStyle w:val="ListParagraph"/>
        <w:autoSpaceDE w:val="0"/>
        <w:ind w:left="420"/>
        <w:jc w:val="both"/>
        <w:rPr>
          <w:b/>
          <w:color w:val="000000" w:themeColor="text1"/>
        </w:rPr>
      </w:pPr>
      <w:r w:rsidRPr="00C81EC3">
        <w:rPr>
          <w:b/>
          <w:color w:val="000000" w:themeColor="text1"/>
        </w:rPr>
        <w:t>Галерија Народног музеја Ваљево</w:t>
      </w:r>
    </w:p>
    <w:p w:rsidR="00C81EC3" w:rsidRPr="00C81EC3" w:rsidRDefault="00C81EC3" w:rsidP="00C81EC3">
      <w:pPr>
        <w:pStyle w:val="ListParagraph"/>
        <w:autoSpaceDE w:val="0"/>
        <w:ind w:left="420"/>
        <w:jc w:val="both"/>
        <w:rPr>
          <w:b/>
          <w:color w:val="000000" w:themeColor="text1"/>
        </w:rPr>
      </w:pPr>
    </w:p>
    <w:p w:rsidR="00C81EC3" w:rsidRPr="00C81EC3" w:rsidRDefault="00C81EC3" w:rsidP="00C81EC3">
      <w:pPr>
        <w:pStyle w:val="ListParagraph"/>
        <w:autoSpaceDE w:val="0"/>
        <w:ind w:left="420"/>
        <w:jc w:val="both"/>
        <w:rPr>
          <w:color w:val="000000" w:themeColor="text1"/>
        </w:rPr>
      </w:pPr>
    </w:p>
    <w:p w:rsidR="00773FD9" w:rsidRPr="00C81EC3" w:rsidRDefault="00B47F37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>„Анине- двадесет год</w:t>
      </w:r>
      <w:r w:rsidR="004937E2">
        <w:rPr>
          <w:color w:val="000000" w:themeColor="text1"/>
        </w:rPr>
        <w:t xml:space="preserve">ина истраживаља“- продукција </w:t>
      </w:r>
      <w:r w:rsidR="004937E2">
        <w:rPr>
          <w:color w:val="000000" w:themeColor="text1"/>
          <w:lang w:val="sr-Cyrl-RS"/>
        </w:rPr>
        <w:t>Народног музеја Ваљево</w:t>
      </w:r>
      <w:r w:rsidRPr="00C81EC3">
        <w:rPr>
          <w:color w:val="000000" w:themeColor="text1"/>
        </w:rPr>
        <w:t xml:space="preserve"> и Завод за заштиту споменика културе Ваљево</w:t>
      </w:r>
      <w:r w:rsidR="00785435" w:rsidRPr="00C81EC3">
        <w:rPr>
          <w:color w:val="000000" w:themeColor="text1"/>
        </w:rPr>
        <w:t xml:space="preserve"> - фебруар</w:t>
      </w:r>
    </w:p>
    <w:p w:rsidR="00D67971" w:rsidRPr="00C81EC3" w:rsidRDefault="00785435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>„</w:t>
      </w:r>
      <w:r w:rsidR="00D67971" w:rsidRPr="00C81EC3">
        <w:rPr>
          <w:color w:val="000000" w:themeColor="text1"/>
        </w:rPr>
        <w:t>Мој угао</w:t>
      </w:r>
      <w:r w:rsidRPr="00C81EC3">
        <w:rPr>
          <w:color w:val="000000" w:themeColor="text1"/>
        </w:rPr>
        <w:t>“</w:t>
      </w:r>
      <w:r w:rsidR="00D67971" w:rsidRPr="00C81EC3">
        <w:rPr>
          <w:color w:val="000000" w:themeColor="text1"/>
        </w:rPr>
        <w:t xml:space="preserve"> -</w:t>
      </w:r>
      <w:r w:rsidR="004937E2">
        <w:rPr>
          <w:color w:val="000000" w:themeColor="text1"/>
          <w:lang w:val="sr-Cyrl-RS"/>
        </w:rPr>
        <w:t xml:space="preserve"> </w:t>
      </w:r>
      <w:r w:rsidR="00D67971" w:rsidRPr="00C81EC3">
        <w:rPr>
          <w:color w:val="000000" w:themeColor="text1"/>
        </w:rPr>
        <w:t>ликовна колонија – гостујућа</w:t>
      </w:r>
    </w:p>
    <w:p w:rsidR="00785435" w:rsidRPr="00C81EC3" w:rsidRDefault="004937E2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>„Куда на одмор“ (</w:t>
      </w:r>
      <w:r>
        <w:rPr>
          <w:color w:val="000000" w:themeColor="text1"/>
          <w:lang w:val="sr-Cyrl-RS"/>
        </w:rPr>
        <w:t xml:space="preserve">Народни музеј </w:t>
      </w:r>
      <w:r w:rsidR="00785435" w:rsidRPr="00C81EC3">
        <w:rPr>
          <w:color w:val="000000" w:themeColor="text1"/>
        </w:rPr>
        <w:t xml:space="preserve"> Шабац, гостујућа)</w:t>
      </w:r>
    </w:p>
    <w:p w:rsidR="00785435" w:rsidRPr="00C81EC3" w:rsidRDefault="00785435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>„</w:t>
      </w:r>
      <w:r w:rsidRPr="00C81EC3">
        <w:rPr>
          <w:color w:val="000000" w:themeColor="text1"/>
          <w:lang w:val="en-US"/>
        </w:rPr>
        <w:t xml:space="preserve">Animalia et populus </w:t>
      </w:r>
      <w:r w:rsidRPr="00C81EC3">
        <w:rPr>
          <w:color w:val="000000" w:themeColor="text1"/>
        </w:rPr>
        <w:t>– животиње и људи – суживот посведочен</w:t>
      </w:r>
      <w:r w:rsidR="004937E2">
        <w:rPr>
          <w:color w:val="000000" w:themeColor="text1"/>
          <w:lang w:val="sr-Cyrl-RS"/>
        </w:rPr>
        <w:t xml:space="preserve"> </w:t>
      </w:r>
      <w:r w:rsidRPr="00C81EC3">
        <w:rPr>
          <w:color w:val="000000" w:themeColor="text1"/>
        </w:rPr>
        <w:t>ар</w:t>
      </w:r>
      <w:r w:rsidR="004937E2">
        <w:rPr>
          <w:color w:val="000000" w:themeColor="text1"/>
        </w:rPr>
        <w:t xml:space="preserve">хеолошким записом. (гостујућа </w:t>
      </w:r>
      <w:r w:rsidR="004937E2">
        <w:rPr>
          <w:color w:val="000000" w:themeColor="text1"/>
          <w:lang w:val="sr-Cyrl-RS"/>
        </w:rPr>
        <w:t>Народни музеј</w:t>
      </w:r>
      <w:r w:rsidRPr="00C81EC3">
        <w:rPr>
          <w:color w:val="000000" w:themeColor="text1"/>
        </w:rPr>
        <w:t xml:space="preserve"> Зрењанин)</w:t>
      </w:r>
    </w:p>
    <w:p w:rsidR="00785435" w:rsidRPr="00C81EC3" w:rsidRDefault="00785435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>зложбе посвећене јединицама</w:t>
      </w:r>
    </w:p>
    <w:p w:rsidR="009F04B3" w:rsidRPr="00C81EC3" w:rsidRDefault="009F04B3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 xml:space="preserve">„Воденичарски </w:t>
      </w:r>
      <w:r w:rsidR="00ED065B">
        <w:rPr>
          <w:color w:val="000000" w:themeColor="text1"/>
        </w:rPr>
        <w:t xml:space="preserve">занат у Србији“ - продукција </w:t>
      </w:r>
      <w:r w:rsidR="00ED065B">
        <w:rPr>
          <w:color w:val="000000" w:themeColor="text1"/>
          <w:lang w:val="sr-Cyrl-RS"/>
        </w:rPr>
        <w:t>Народни музеј Ваљево</w:t>
      </w:r>
    </w:p>
    <w:p w:rsidR="009F04B3" w:rsidRPr="00C81EC3" w:rsidRDefault="009F04B3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>Представљамо вам м</w:t>
      </w:r>
      <w:r w:rsidR="00ED065B">
        <w:rPr>
          <w:color w:val="000000" w:themeColor="text1"/>
        </w:rPr>
        <w:t xml:space="preserve">узејске макете“ - продукција </w:t>
      </w:r>
      <w:r w:rsidR="00ED065B">
        <w:rPr>
          <w:color w:val="000000" w:themeColor="text1"/>
          <w:lang w:val="sr-Cyrl-RS"/>
        </w:rPr>
        <w:t>Народни музеј Ваљево</w:t>
      </w:r>
    </w:p>
    <w:p w:rsidR="00785435" w:rsidRPr="00C81EC3" w:rsidRDefault="00225C96" w:rsidP="00C81EC3">
      <w:pPr>
        <w:pStyle w:val="ListParagraph"/>
        <w:numPr>
          <w:ilvl w:val="0"/>
          <w:numId w:val="27"/>
        </w:numPr>
        <w:autoSpaceDE w:val="0"/>
        <w:jc w:val="both"/>
        <w:rPr>
          <w:color w:val="000000" w:themeColor="text1"/>
        </w:rPr>
      </w:pPr>
      <w:r w:rsidRPr="00C81EC3">
        <w:rPr>
          <w:color w:val="000000" w:themeColor="text1"/>
        </w:rPr>
        <w:t xml:space="preserve">„Јединице </w:t>
      </w:r>
      <w:r w:rsidR="00785435" w:rsidRPr="00C81EC3">
        <w:rPr>
          <w:color w:val="000000" w:themeColor="text1"/>
        </w:rPr>
        <w:t>ваљевске пуковске окружне команде у Балкан</w:t>
      </w:r>
      <w:r w:rsidRPr="00C81EC3">
        <w:rPr>
          <w:color w:val="000000" w:themeColor="text1"/>
        </w:rPr>
        <w:t>ским ратовима 19</w:t>
      </w:r>
      <w:r w:rsidR="00ED065B">
        <w:rPr>
          <w:color w:val="000000" w:themeColor="text1"/>
        </w:rPr>
        <w:t>12/1913. године“- продукција Н</w:t>
      </w:r>
      <w:r w:rsidR="00ED065B">
        <w:rPr>
          <w:color w:val="000000" w:themeColor="text1"/>
          <w:lang w:val="sr-Cyrl-RS"/>
        </w:rPr>
        <w:t>ародни музеј Ваљево</w:t>
      </w:r>
    </w:p>
    <w:p w:rsidR="00825B9A" w:rsidRPr="00ED065B" w:rsidRDefault="00ED065B" w:rsidP="004937E2">
      <w:pPr>
        <w:autoSpaceDE w:val="0"/>
        <w:spacing w:after="0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9F04B3" w:rsidRPr="00C81E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F04B3" w:rsidRPr="00C81EC3">
        <w:rPr>
          <w:rFonts w:ascii="Times New Roman" w:hAnsi="Times New Roman" w:cs="Times New Roman"/>
          <w:color w:val="000000" w:themeColor="text1"/>
        </w:rPr>
        <w:t>„</w:t>
      </w:r>
      <w:r w:rsidR="00D50CC3" w:rsidRPr="00C81EC3">
        <w:rPr>
          <w:rFonts w:ascii="Times New Roman" w:hAnsi="Times New Roman" w:cs="Times New Roman"/>
          <w:color w:val="000000" w:themeColor="text1"/>
        </w:rPr>
        <w:t>Ваљевско позориште</w:t>
      </w:r>
      <w:r w:rsidR="00225C96" w:rsidRPr="00C81EC3">
        <w:rPr>
          <w:rFonts w:ascii="Times New Roman" w:hAnsi="Times New Roman" w:cs="Times New Roman"/>
          <w:color w:val="000000" w:themeColor="text1"/>
        </w:rPr>
        <w:t xml:space="preserve"> </w:t>
      </w:r>
      <w:r w:rsidR="009F04B3" w:rsidRPr="00C81EC3">
        <w:rPr>
          <w:rFonts w:ascii="Times New Roman" w:hAnsi="Times New Roman" w:cs="Times New Roman"/>
          <w:color w:val="000000" w:themeColor="text1"/>
        </w:rPr>
        <w:t xml:space="preserve">„ </w:t>
      </w:r>
      <w:r w:rsidR="00225C96" w:rsidRPr="00C81EC3">
        <w:rPr>
          <w:rFonts w:ascii="Times New Roman" w:hAnsi="Times New Roman" w:cs="Times New Roman"/>
          <w:color w:val="000000" w:themeColor="text1"/>
        </w:rPr>
        <w:t xml:space="preserve">- </w:t>
      </w:r>
      <w:r w:rsidR="00D50CC3" w:rsidRPr="00C81EC3">
        <w:rPr>
          <w:rFonts w:ascii="Times New Roman" w:hAnsi="Times New Roman" w:cs="Times New Roman"/>
          <w:color w:val="000000" w:themeColor="text1"/>
        </w:rPr>
        <w:t xml:space="preserve"> продукц</w:t>
      </w:r>
      <w:r>
        <w:rPr>
          <w:rFonts w:ascii="Times New Roman" w:hAnsi="Times New Roman" w:cs="Times New Roman"/>
          <w:color w:val="000000" w:themeColor="text1"/>
        </w:rPr>
        <w:t>ија Н</w:t>
      </w:r>
      <w:r>
        <w:rPr>
          <w:rFonts w:ascii="Times New Roman" w:hAnsi="Times New Roman" w:cs="Times New Roman"/>
          <w:color w:val="000000" w:themeColor="text1"/>
          <w:lang w:val="sr-Cyrl-RS"/>
        </w:rPr>
        <w:t>ародни музеј Ваљево</w:t>
      </w:r>
    </w:p>
    <w:p w:rsidR="00F8773D" w:rsidRPr="00C81EC3" w:rsidRDefault="00ED065B" w:rsidP="00C81EC3">
      <w:pPr>
        <w:autoSpaceDE w:val="0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color w:val="000000" w:themeColor="text1"/>
          <w:lang w:val="sr-Cyrl-CS"/>
        </w:rPr>
        <w:t xml:space="preserve">   </w:t>
      </w:r>
      <w:r w:rsidR="00F8773D" w:rsidRPr="00C81EC3">
        <w:rPr>
          <w:rFonts w:ascii="Times New Roman" w:hAnsi="Times New Roman" w:cs="Times New Roman"/>
          <w:color w:val="000000" w:themeColor="text1"/>
          <w:lang w:val="sr-Cyrl-CS"/>
        </w:rPr>
        <w:t xml:space="preserve">- </w:t>
      </w:r>
      <w:r w:rsidR="00C81EC3" w:rsidRPr="00825B9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„ Прича о једној гр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адској породици“- продукција Народни музеј Ваљево.</w:t>
      </w:r>
    </w:p>
    <w:p w:rsidR="00D54702" w:rsidRPr="00C81EC3" w:rsidRDefault="00D54702" w:rsidP="00C81EC3">
      <w:pPr>
        <w:pStyle w:val="ListParagraph"/>
        <w:autoSpaceDE w:val="0"/>
        <w:ind w:left="420"/>
        <w:jc w:val="both"/>
        <w:rPr>
          <w:color w:val="000000" w:themeColor="text1"/>
        </w:rPr>
      </w:pPr>
    </w:p>
    <w:p w:rsidR="00EC28F7" w:rsidRDefault="00EC28F7" w:rsidP="0017367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06B" w:rsidRPr="00C81EC3" w:rsidRDefault="00612280" w:rsidP="0017367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1E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Активности у музејском одељењу у Осечини</w:t>
      </w:r>
    </w:p>
    <w:p w:rsidR="00EC28F7" w:rsidRDefault="00EC28F7" w:rsidP="00C76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музејско одељење у Осечини реализоваће низ активности којима ће наставити да промовише културно-историјско наслеђе општине Осечина, као и културно-историјско наслеђе Србије.</w:t>
      </w:r>
    </w:p>
    <w:p w:rsidR="00EC28F7" w:rsidRPr="00B65A8B" w:rsidRDefault="00EC28F7" w:rsidP="00C76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плану је одржавање једне ауторске и неколико гостујућих изложби, као и активно учешће у културним и туристичким манифестацијама на простору општине Осечина. Планирана је реализација изложбе: „Осечина – сто година од стицања статуса варошице“.Отварање је планирано за 16. </w:t>
      </w:r>
      <w:proofErr w:type="gramStart"/>
      <w:r>
        <w:rPr>
          <w:rFonts w:ascii="Times New Roman" w:hAnsi="Times New Roman" w:cs="Times New Roman"/>
          <w:sz w:val="24"/>
          <w:szCs w:val="24"/>
        </w:rPr>
        <w:t>април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, када се обележава Дан општине.</w:t>
      </w:r>
    </w:p>
    <w:p w:rsidR="00BD3CF5" w:rsidRPr="00C76432" w:rsidRDefault="00EC28F7" w:rsidP="00C76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Поред тога, планирана је и активна сарадња са Образовно-васпитним центром „Браћа Недић“ из Осечине и ОШ „Војвода Мишић“ из Пецке. Едукација ученика нижих разреда основне школе би се вршила кроз радионице: „Шљива, симбол Подгорине“ и „Како се некада учило“. Обе радионице би се реализовале у другој половини године. Такође, предвиђен је наставак и продубљивање сарадње са музејима из других градова, као и са другим културним установама у Србији. </w:t>
      </w:r>
    </w:p>
    <w:p w:rsidR="00825B9A" w:rsidRDefault="00825B9A" w:rsidP="0017367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3CF5" w:rsidRPr="001C268C" w:rsidRDefault="00BD3CF5" w:rsidP="0017367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C268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Остале јавне програмске активности у Ваљеву </w:t>
      </w:r>
    </w:p>
    <w:p w:rsidR="00BD3CF5" w:rsidRPr="00B510C7" w:rsidRDefault="00BD3CF5" w:rsidP="0017367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</w:p>
    <w:p w:rsidR="00BD3CF5" w:rsidRPr="000F1D8C" w:rsidRDefault="007F160D" w:rsidP="0017367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Током </w:t>
      </w:r>
      <w:r w:rsidRPr="004B6857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B510C7" w:rsidRPr="00183EE8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BD3CF5" w:rsidRPr="000F1D8C">
        <w:rPr>
          <w:rFonts w:ascii="Times New Roman" w:hAnsi="Times New Roman" w:cs="Times New Roman"/>
          <w:sz w:val="24"/>
          <w:szCs w:val="24"/>
          <w:lang w:val="sr-Cyrl-CS"/>
        </w:rPr>
        <w:t>. године планирани су и други видови експозиција резултата истраживања, као и анимационе активности: предавања, трибине, концертне вечери, пројекције археолошког и етнолошког филма, презентација и промоција нематеријалног културног наслеђа у сарадњи с</w:t>
      </w:r>
      <w:r w:rsidR="0093385D">
        <w:rPr>
          <w:rFonts w:ascii="Times New Roman" w:hAnsi="Times New Roman" w:cs="Times New Roman"/>
          <w:sz w:val="24"/>
          <w:szCs w:val="24"/>
          <w:lang w:val="sr-Cyrl-CS"/>
        </w:rPr>
        <w:t>а локалном заједницом, програм „С</w:t>
      </w:r>
      <w:r w:rsidR="00BD3CF5" w:rsidRPr="000F1D8C">
        <w:rPr>
          <w:rFonts w:ascii="Times New Roman" w:hAnsi="Times New Roman" w:cs="Times New Roman"/>
          <w:sz w:val="24"/>
          <w:szCs w:val="24"/>
          <w:lang w:val="sr-Cyrl-CS"/>
        </w:rPr>
        <w:t>уграђани о наслеђу</w:t>
      </w:r>
      <w:r w:rsidR="0093385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BD3CF5" w:rsidRPr="000F1D8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D3CF5" w:rsidRPr="000F1D8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програм „Додирнимо наслеђе“, програм ,,Музеј у гостима“</w:t>
      </w:r>
      <w:r w:rsidR="0093385D">
        <w:rPr>
          <w:rFonts w:ascii="Times New Roman" w:hAnsi="Times New Roman" w:cs="Times New Roman"/>
          <w:sz w:val="24"/>
          <w:szCs w:val="24"/>
        </w:rPr>
        <w:t xml:space="preserve">, </w:t>
      </w:r>
      <w:r w:rsidR="00BD3CF5" w:rsidRPr="000F1D8C">
        <w:rPr>
          <w:rFonts w:ascii="Times New Roman" w:hAnsi="Times New Roman" w:cs="Times New Roman"/>
          <w:sz w:val="24"/>
          <w:szCs w:val="24"/>
          <w:lang w:val="sr-Cyrl-CS"/>
        </w:rPr>
        <w:t>драмске вечери,</w:t>
      </w:r>
      <w:r w:rsidR="00455A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D3CF5" w:rsidRPr="000F1D8C">
        <w:rPr>
          <w:rFonts w:ascii="Times New Roman" w:hAnsi="Times New Roman" w:cs="Times New Roman"/>
          <w:sz w:val="24"/>
          <w:szCs w:val="24"/>
          <w:lang w:val="sr-Cyrl-CS"/>
        </w:rPr>
        <w:t>радионице и сл. Ови програми биће реализовани у обе галерије Народног музеја,</w:t>
      </w:r>
      <w:r w:rsidR="00FB4AF3">
        <w:rPr>
          <w:rFonts w:ascii="Times New Roman" w:hAnsi="Times New Roman" w:cs="Times New Roman"/>
          <w:sz w:val="24"/>
          <w:szCs w:val="24"/>
          <w:lang w:val="sr-Cyrl-CS"/>
        </w:rPr>
        <w:t xml:space="preserve"> Плавој сали, </w:t>
      </w:r>
      <w:r w:rsidR="00455A2F">
        <w:rPr>
          <w:rFonts w:ascii="Times New Roman" w:hAnsi="Times New Roman" w:cs="Times New Roman"/>
          <w:sz w:val="24"/>
          <w:szCs w:val="24"/>
          <w:lang w:val="sr-Cyrl-CS"/>
        </w:rPr>
        <w:t xml:space="preserve"> Кули Ненадовића, Културно </w:t>
      </w:r>
      <w:r w:rsidR="00BD3CF5" w:rsidRPr="000F1D8C">
        <w:rPr>
          <w:rFonts w:ascii="Times New Roman" w:hAnsi="Times New Roman" w:cs="Times New Roman"/>
          <w:sz w:val="24"/>
          <w:szCs w:val="24"/>
          <w:lang w:val="sr-Cyrl-CS"/>
        </w:rPr>
        <w:t>историјском комплексу</w:t>
      </w:r>
      <w:r w:rsidR="0093385D">
        <w:rPr>
          <w:rFonts w:ascii="Times New Roman" w:hAnsi="Times New Roman" w:cs="Times New Roman"/>
          <w:sz w:val="24"/>
          <w:szCs w:val="24"/>
          <w:lang w:val="sr-Cyrl-CS"/>
        </w:rPr>
        <w:t xml:space="preserve"> у  Бранковини</w:t>
      </w:r>
      <w:r w:rsidR="00BD3CF5" w:rsidRPr="000F1D8C">
        <w:rPr>
          <w:rFonts w:ascii="Times New Roman" w:hAnsi="Times New Roman" w:cs="Times New Roman"/>
          <w:sz w:val="24"/>
          <w:szCs w:val="24"/>
          <w:lang w:val="sr-Cyrl-CS"/>
        </w:rPr>
        <w:t xml:space="preserve"> као и у Осечини, а у сарадњи са Народним музејом из Београда, Етнографским музејом из Београда и другим институцијама културе.</w:t>
      </w:r>
    </w:p>
    <w:p w:rsidR="00932656" w:rsidRPr="00455A2F" w:rsidRDefault="00BD3CF5" w:rsidP="00455A2F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0F1D8C">
        <w:rPr>
          <w:rFonts w:ascii="Times New Roman" w:hAnsi="Times New Roman" w:cs="Times New Roman"/>
          <w:sz w:val="24"/>
          <w:szCs w:val="24"/>
          <w:lang w:val="sr-Cyrl-CS"/>
        </w:rPr>
        <w:t xml:space="preserve">Планиран је и широк спектар промотивних активности односно програми за Дан града, као и </w:t>
      </w:r>
      <w:r w:rsidR="007F160D">
        <w:rPr>
          <w:rFonts w:ascii="Times New Roman" w:hAnsi="Times New Roman" w:cs="Times New Roman"/>
          <w:sz w:val="24"/>
          <w:szCs w:val="24"/>
          <w:lang w:val="sr-Cyrl-CS"/>
        </w:rPr>
        <w:t xml:space="preserve">обележавање </w:t>
      </w:r>
      <w:r w:rsidR="007F160D" w:rsidRPr="004B6857">
        <w:rPr>
          <w:rFonts w:ascii="Times New Roman" w:hAnsi="Times New Roman" w:cs="Times New Roman"/>
          <w:sz w:val="24"/>
          <w:szCs w:val="24"/>
          <w:lang w:val="sr-Cyrl-CS"/>
        </w:rPr>
        <w:t>Међународног дана музеја (18. мај)</w:t>
      </w:r>
      <w:r w:rsidRPr="004B685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0F1D8C">
        <w:rPr>
          <w:rFonts w:ascii="Times New Roman" w:hAnsi="Times New Roman" w:cs="Times New Roman"/>
          <w:sz w:val="24"/>
          <w:szCs w:val="24"/>
          <w:lang w:val="sr-Cyrl-CS"/>
        </w:rPr>
        <w:t xml:space="preserve"> Дани европске баштине и </w:t>
      </w:r>
      <w:r w:rsidRPr="004B6857">
        <w:rPr>
          <w:rFonts w:ascii="Times New Roman" w:hAnsi="Times New Roman" w:cs="Times New Roman"/>
          <w:sz w:val="24"/>
          <w:szCs w:val="24"/>
          <w:lang w:val="sr-Cyrl-CS"/>
        </w:rPr>
        <w:t>Музеји за 10,</w:t>
      </w:r>
      <w:r w:rsidR="00E66D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Тешњарске вечери као </w:t>
      </w:r>
      <w:r w:rsidRPr="000F1D8C">
        <w:rPr>
          <w:rFonts w:ascii="Times New Roman" w:hAnsi="Times New Roman" w:cs="Times New Roman"/>
          <w:sz w:val="24"/>
          <w:szCs w:val="24"/>
          <w:lang w:val="sr-Cyrl-CS"/>
        </w:rPr>
        <w:t xml:space="preserve">и наставак програма </w:t>
      </w:r>
      <w:r w:rsidR="000D7EB7">
        <w:rPr>
          <w:rFonts w:ascii="Times New Roman" w:hAnsi="Times New Roman" w:cs="Times New Roman"/>
          <w:iCs/>
          <w:sz w:val="24"/>
          <w:szCs w:val="24"/>
          <w:lang w:val="sr-Cyrl-CS"/>
        </w:rPr>
        <w:t>Ваљевска н</w:t>
      </w:r>
      <w:r w:rsidRPr="001C268C">
        <w:rPr>
          <w:rFonts w:ascii="Times New Roman" w:hAnsi="Times New Roman" w:cs="Times New Roman"/>
          <w:iCs/>
          <w:sz w:val="24"/>
          <w:szCs w:val="24"/>
          <w:lang w:val="sr-Cyrl-CS"/>
        </w:rPr>
        <w:t>едеља музеја</w:t>
      </w:r>
      <w:r w:rsidR="00E11CD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</w:t>
      </w:r>
      <w:r w:rsidR="00E11CDD" w:rsidRPr="00FB4AF3">
        <w:rPr>
          <w:rFonts w:ascii="Times New Roman" w:hAnsi="Times New Roman" w:cs="Times New Roman"/>
          <w:iCs/>
          <w:sz w:val="24"/>
          <w:szCs w:val="24"/>
          <w:lang w:val="sr-Cyrl-CS"/>
        </w:rPr>
        <w:t>Музејске зимске чаролије.</w:t>
      </w:r>
    </w:p>
    <w:p w:rsidR="00BD3CF5" w:rsidRPr="001C268C" w:rsidRDefault="00BD3CF5" w:rsidP="0017367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5F0F02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ланирана је и реализација </w:t>
      </w:r>
      <w:r w:rsidRPr="005F0F02">
        <w:rPr>
          <w:rFonts w:ascii="Times New Roman" w:hAnsi="Times New Roman" w:cs="Times New Roman"/>
          <w:sz w:val="24"/>
          <w:szCs w:val="24"/>
          <w:lang w:val="sr-Cyrl-CS"/>
        </w:rPr>
        <w:t>музејских радионица за различиту популацију, пре свега за ученике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ваљевских основних и средњих школа, али и све заинтересоване грађане.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Радионице</w:t>
      </w:r>
      <w:r w:rsidRPr="001C268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ће о</w:t>
      </w:r>
      <w:r w:rsidR="004B68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рганизовати Одељење за рад са пу</w:t>
      </w:r>
      <w:r w:rsidRPr="001C268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бликом у сарадњи са кустосима збирки.</w:t>
      </w:r>
    </w:p>
    <w:p w:rsidR="00BD3CF5" w:rsidRPr="001C268C" w:rsidRDefault="00BD3CF5" w:rsidP="0017367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BD3CF5" w:rsidRPr="009F04B3" w:rsidRDefault="00F8773D" w:rsidP="0017367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</w:t>
      </w:r>
      <w:r w:rsidR="00BD3CF5"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Планиране су  следеће радионице:</w:t>
      </w:r>
    </w:p>
    <w:p w:rsidR="00BD3CF5" w:rsidRPr="009F04B3" w:rsidRDefault="00BD3CF5" w:rsidP="0017367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BD3CF5" w:rsidRPr="009F04B3" w:rsidRDefault="00BD3CF5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 О Десанки пером и сликом</w:t>
      </w:r>
    </w:p>
    <w:p w:rsidR="00BD3CF5" w:rsidRPr="009F04B3" w:rsidRDefault="00BD3CF5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</w:t>
      </w:r>
      <w:r w:rsidR="00932656"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Трагом прошлости</w:t>
      </w:r>
    </w:p>
    <w:p w:rsidR="00932656" w:rsidRPr="009F04B3" w:rsidRDefault="00F726FA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</w:t>
      </w:r>
      <w:r w:rsidR="00486B02"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Како се некада учило</w:t>
      </w:r>
    </w:p>
    <w:p w:rsidR="00932656" w:rsidRPr="009F04B3" w:rsidRDefault="00F726FA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</w:t>
      </w:r>
      <w:r w:rsidR="005E4001"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 касабе до вароши</w:t>
      </w:r>
    </w:p>
    <w:p w:rsidR="00932656" w:rsidRPr="009F04B3" w:rsidRDefault="00F726FA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</w:t>
      </w:r>
      <w:r w:rsidR="00486B02"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</w:t>
      </w:r>
      <w:r w:rsidR="00932656"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узеји света</w:t>
      </w:r>
    </w:p>
    <w:p w:rsidR="00932656" w:rsidRPr="009F04B3" w:rsidRDefault="00F726FA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</w:t>
      </w:r>
      <w:r w:rsidR="00486B02"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Бразил, земља карневала, фудбала и нестварне природе</w:t>
      </w:r>
      <w:r w:rsidR="00B92403"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</w:p>
    <w:p w:rsidR="005E4001" w:rsidRPr="009F04B3" w:rsidRDefault="005E4001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 Упознајмо Африку,</w:t>
      </w:r>
    </w:p>
    <w:p w:rsidR="00A74F1B" w:rsidRPr="009F04B3" w:rsidRDefault="00A74F1B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 Занимљива Аустралија,</w:t>
      </w:r>
    </w:p>
    <w:p w:rsidR="0046595B" w:rsidRPr="009F04B3" w:rsidRDefault="0046595B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 Пут око света и</w:t>
      </w:r>
    </w:p>
    <w:p w:rsidR="00B92403" w:rsidRPr="009F04B3" w:rsidRDefault="00B92403" w:rsidP="00F8773D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F04B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 Да ли сте знали?</w:t>
      </w:r>
    </w:p>
    <w:p w:rsidR="00F726FA" w:rsidRPr="001C268C" w:rsidRDefault="00F726FA" w:rsidP="0093265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1C268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Планирају се и радионице које би пратиле тематске изложбе.</w:t>
      </w: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1C268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Креативне музејске радионице биће реализоване у свим по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ставкама Народног музеја Ваљево, али и у оквиру програма </w:t>
      </w:r>
      <w:r w:rsidRPr="00FD5921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>Музеј у гостима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који  подразумева обилазак ученика који похађају издвојена одељења ваљевских основних школа.</w:t>
      </w: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BD3CF5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68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C268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музејском депандансу у Осечини </w:t>
      </w:r>
      <w:r w:rsidRPr="001C268C">
        <w:rPr>
          <w:rFonts w:ascii="Times New Roman" w:hAnsi="Times New Roman" w:cs="Times New Roman"/>
          <w:color w:val="000000"/>
          <w:sz w:val="24"/>
          <w:szCs w:val="24"/>
        </w:rPr>
        <w:t>планирају се креативни програми са ученичком популацијом, на теме из области националне историје и културног наслеђа.</w:t>
      </w: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BD3CF5" w:rsidRPr="001C268C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Јавне активности ван Ваљева</w:t>
      </w:r>
    </w:p>
    <w:p w:rsidR="00BD3CF5" w:rsidRPr="0016275B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BD3CF5" w:rsidRDefault="00BD3CF5" w:rsidP="00A157E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E31">
        <w:rPr>
          <w:rFonts w:ascii="Times New Roman" w:hAnsi="Times New Roman" w:cs="Times New Roman"/>
          <w:sz w:val="24"/>
          <w:szCs w:val="24"/>
          <w:lang w:val="ru-RU"/>
        </w:rPr>
        <w:t>Поред активности које се реализују у Ваљеву предвиђене су и излагачке и презентационе активности у просторима сродних институција ван Ваљева, а пре свега тематских изложби, стручна предавања и промоције стручних програма Народног музеја Ваљево у другим срединама.</w:t>
      </w:r>
    </w:p>
    <w:p w:rsidR="003F62CD" w:rsidRDefault="003F62CD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F62CD" w:rsidRDefault="003F62CD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D3CF5" w:rsidRPr="001C268C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268C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Издавачке активности</w:t>
      </w:r>
    </w:p>
    <w:p w:rsidR="00BD3CF5" w:rsidRPr="004F07AF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7F160D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D7210">
        <w:rPr>
          <w:rFonts w:ascii="Times New Roman" w:hAnsi="Times New Roman" w:cs="Times New Roman"/>
          <w:sz w:val="24"/>
          <w:szCs w:val="24"/>
          <w:lang w:val="sr-Cyrl-CS"/>
        </w:rPr>
        <w:t xml:space="preserve">Издавачка активност се односи на информативни материјал који прати тематске програме </w:t>
      </w:r>
      <w:r w:rsidR="00204047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CD7210">
        <w:rPr>
          <w:rFonts w:ascii="Times New Roman" w:hAnsi="Times New Roman" w:cs="Times New Roman"/>
          <w:sz w:val="24"/>
          <w:szCs w:val="24"/>
          <w:lang w:val="sr-Cyrl-CS"/>
        </w:rPr>
        <w:t xml:space="preserve">узеја, као и тематске </w:t>
      </w:r>
      <w:r w:rsidR="00792B64" w:rsidRPr="004B6857">
        <w:rPr>
          <w:rFonts w:ascii="Times New Roman" w:hAnsi="Times New Roman" w:cs="Times New Roman"/>
          <w:sz w:val="24"/>
          <w:szCs w:val="24"/>
          <w:lang w:val="sr-Cyrl-CS"/>
        </w:rPr>
        <w:t xml:space="preserve">гостујуће </w:t>
      </w:r>
      <w:r w:rsidRPr="004B6857">
        <w:rPr>
          <w:rFonts w:ascii="Times New Roman" w:hAnsi="Times New Roman" w:cs="Times New Roman"/>
          <w:sz w:val="24"/>
          <w:szCs w:val="24"/>
          <w:lang w:val="sr-Cyrl-CS"/>
        </w:rPr>
        <w:t>изложбе</w:t>
      </w:r>
      <w:r w:rsidR="00455A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2B64">
        <w:rPr>
          <w:rFonts w:ascii="Times New Roman" w:hAnsi="Times New Roman" w:cs="Times New Roman"/>
          <w:sz w:val="24"/>
          <w:szCs w:val="24"/>
          <w:lang w:val="sr-Cyrl-CS"/>
        </w:rPr>
        <w:t xml:space="preserve">и изложбе </w:t>
      </w:r>
      <w:r w:rsidRPr="00CD7210">
        <w:rPr>
          <w:rFonts w:ascii="Times New Roman" w:hAnsi="Times New Roman" w:cs="Times New Roman"/>
          <w:sz w:val="24"/>
          <w:szCs w:val="24"/>
          <w:lang w:val="sr-Cyrl-CS"/>
        </w:rPr>
        <w:t>у сопственој продукцији</w:t>
      </w:r>
      <w:r w:rsidR="0023475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34756" w:rsidRDefault="00234756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3CF5" w:rsidRDefault="00455A2F" w:rsidP="00F1742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lastRenderedPageBreak/>
        <w:t xml:space="preserve">        </w:t>
      </w:r>
      <w:r w:rsidR="00BD3CF5" w:rsidRPr="001C268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 сродне активности спада набавка и/или израда разноврсних сувенирских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 xml:space="preserve"> меморабилија везаних 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 xml:space="preserve">а тематске активности, 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>са мотивима из збирки Музеја  али и Града Ваљева.</w:t>
      </w:r>
    </w:p>
    <w:p w:rsidR="00BD3CF5" w:rsidRDefault="00234756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део планираних издавачких 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 xml:space="preserve">активности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аплицираћемо 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>кроз про</w:t>
      </w:r>
      <w:r w:rsidR="00A92127">
        <w:rPr>
          <w:rFonts w:ascii="Times New Roman" w:hAnsi="Times New Roman" w:cs="Times New Roman"/>
          <w:sz w:val="24"/>
          <w:szCs w:val="24"/>
          <w:lang w:val="sr-Cyrl-CS"/>
        </w:rPr>
        <w:t>јекте, а реализација истих зависи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A92127">
        <w:rPr>
          <w:rFonts w:ascii="Times New Roman" w:hAnsi="Times New Roman" w:cs="Times New Roman"/>
          <w:sz w:val="24"/>
          <w:szCs w:val="24"/>
          <w:lang w:val="sr-Cyrl-CS"/>
        </w:rPr>
        <w:t xml:space="preserve"> резултата конкурса 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>Министарства културе</w:t>
      </w:r>
      <w:r w:rsidR="00BF72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>оне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 xml:space="preserve"> ће бити накнадно конкретизован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BD3CF5" w:rsidRPr="004F07AF">
        <w:rPr>
          <w:rFonts w:ascii="Times New Roman" w:hAnsi="Times New Roman" w:cs="Times New Roman"/>
          <w:sz w:val="24"/>
          <w:szCs w:val="24"/>
          <w:lang w:val="sr-Cyrl-CS"/>
        </w:rPr>
        <w:t xml:space="preserve"> (по објављивању резултата конкурса за 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>одобрене пројекте).</w:t>
      </w: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D0098" w:rsidRDefault="008D0098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BD3CF5" w:rsidRPr="00A61A94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61A94">
        <w:rPr>
          <w:rFonts w:ascii="Times New Roman" w:hAnsi="Times New Roman" w:cs="Times New Roman"/>
          <w:b/>
          <w:sz w:val="24"/>
          <w:szCs w:val="24"/>
          <w:lang w:val="sr-Cyrl-CS"/>
        </w:rPr>
        <w:t>Остале презентационе активности</w:t>
      </w:r>
    </w:p>
    <w:p w:rsidR="00BD3CF5" w:rsidRPr="009712E2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Стручњаци Музеја ће резултате својих истраживања презентовати и на различитим стручним и научним скуповима и објављивати у различитим публикацијама, а у складу са процедуром организатора и издавача.</w:t>
      </w:r>
    </w:p>
    <w:p w:rsidR="00BD3CF5" w:rsidRPr="00ED4D23" w:rsidRDefault="00BD3CF5" w:rsidP="00ED4D23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B63AC">
        <w:rPr>
          <w:rFonts w:ascii="Times New Roman" w:hAnsi="Times New Roman" w:cs="Times New Roman"/>
          <w:sz w:val="24"/>
          <w:szCs w:val="24"/>
          <w:lang w:val="sr-Cyrl-CS"/>
        </w:rPr>
        <w:t>Током године ће се радити на перманентном ажурирању музејског сајта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а </w:t>
      </w:r>
      <w:r w:rsidR="002C21C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активности М</w:t>
      </w:r>
      <w:r w:rsidRPr="003F097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узеја биће презентоване и на другим друштвеним мрежама.</w:t>
      </w: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Претходно наведене презентационе активности су усмерене ка стручној и научној јавности, а поред тога додатна пажња биће посвећена широј, јавној презентацији рада Музеја, посредством различитих доступних, штампаних и електронских, традиционалних и савремених медија.</w:t>
      </w:r>
    </w:p>
    <w:p w:rsidR="00ED4D23" w:rsidRDefault="00ED4D23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3CF5" w:rsidRPr="005F0F02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F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ПРОСТОР И ОПРЕМА </w:t>
      </w:r>
    </w:p>
    <w:p w:rsidR="00BD3CF5" w:rsidRPr="005F0F02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BD3CF5" w:rsidRPr="005F0F02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F0F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3.1 Простор (објекти) </w:t>
      </w:r>
    </w:p>
    <w:p w:rsidR="00BD3CF5" w:rsidRPr="005F0F02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3CF5" w:rsidRPr="005F0F02" w:rsidRDefault="00BD3CF5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F02">
        <w:rPr>
          <w:rFonts w:ascii="Times New Roman" w:hAnsi="Times New Roman" w:cs="Times New Roman"/>
          <w:sz w:val="24"/>
          <w:szCs w:val="24"/>
        </w:rPr>
        <w:t xml:space="preserve">- </w:t>
      </w:r>
      <w:r w:rsidRPr="005F0F02">
        <w:rPr>
          <w:rFonts w:ascii="Times New Roman" w:hAnsi="Times New Roman" w:cs="Times New Roman"/>
          <w:b/>
          <w:sz w:val="24"/>
          <w:szCs w:val="24"/>
        </w:rPr>
        <w:t>Централни објекат музеја</w:t>
      </w:r>
      <w:r w:rsidR="003506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5F0F02">
        <w:rPr>
          <w:rFonts w:ascii="Times New Roman" w:hAnsi="Times New Roman" w:cs="Times New Roman"/>
          <w:sz w:val="24"/>
          <w:szCs w:val="24"/>
        </w:rPr>
        <w:t>на два нивоа. У приземљу (површине 800 метара квадратних) се налазе про</w:t>
      </w:r>
      <w:r>
        <w:rPr>
          <w:rFonts w:ascii="Times New Roman" w:hAnsi="Times New Roman" w:cs="Times New Roman"/>
          <w:sz w:val="24"/>
          <w:szCs w:val="24"/>
        </w:rPr>
        <w:t xml:space="preserve">сторије јавних комуникација које се састоје </w:t>
      </w:r>
      <w:r w:rsidRPr="005F0F02">
        <w:rPr>
          <w:rFonts w:ascii="Times New Roman" w:hAnsi="Times New Roman" w:cs="Times New Roman"/>
          <w:sz w:val="24"/>
          <w:szCs w:val="24"/>
        </w:rPr>
        <w:t>од пријемне сале, девет сала сталне поставке, једне просторије - магацина, две сале галерије за тематске изложбе, једне просторије музејског клуба</w:t>
      </w:r>
      <w:r w:rsidR="00204047">
        <w:rPr>
          <w:rFonts w:ascii="Times New Roman" w:hAnsi="Times New Roman" w:cs="Times New Roman"/>
          <w:sz w:val="24"/>
          <w:szCs w:val="24"/>
        </w:rPr>
        <w:t>-„ Плава сала“</w:t>
      </w:r>
      <w:r w:rsidRPr="005F0F02">
        <w:rPr>
          <w:rFonts w:ascii="Times New Roman" w:hAnsi="Times New Roman" w:cs="Times New Roman"/>
          <w:sz w:val="24"/>
          <w:szCs w:val="24"/>
        </w:rPr>
        <w:t xml:space="preserve"> и нуспросторија (ходник и тоалети). У поткровљу (површине 600 метара квадратних) се налазе следеће службене просторије- седам канцеларија, информативно документациони центар са библиотеком, четири просторије депоа, две просторије радионице, један магацин и нус просторије (ходник, тоалети, чајна кухиња).</w:t>
      </w:r>
    </w:p>
    <w:p w:rsidR="00BD3CF5" w:rsidRPr="005F0F02" w:rsidRDefault="00BD3CF5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F02">
        <w:rPr>
          <w:rFonts w:ascii="Times New Roman" w:hAnsi="Times New Roman" w:cs="Times New Roman"/>
          <w:sz w:val="24"/>
          <w:szCs w:val="24"/>
        </w:rPr>
        <w:t xml:space="preserve">  - </w:t>
      </w:r>
      <w:r w:rsidRPr="005F0F02">
        <w:rPr>
          <w:rFonts w:ascii="Times New Roman" w:hAnsi="Times New Roman" w:cs="Times New Roman"/>
          <w:b/>
          <w:sz w:val="24"/>
          <w:szCs w:val="24"/>
        </w:rPr>
        <w:t>Муселимов конак</w:t>
      </w:r>
      <w:r w:rsidRPr="005F0F02">
        <w:rPr>
          <w:rFonts w:ascii="Times New Roman" w:hAnsi="Times New Roman" w:cs="Times New Roman"/>
          <w:sz w:val="24"/>
          <w:szCs w:val="24"/>
        </w:rPr>
        <w:t xml:space="preserve"> на два нивоа. У подруму (површине 100 метара квадратних) се налази јединствен простор сталне поставке, а у приземљу (површине 100 метара квадратних) четири сале сталне поставке, канцеларија и тоалет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D3CF5" w:rsidRPr="005F0F02" w:rsidRDefault="00BD3CF5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F02">
        <w:rPr>
          <w:rFonts w:ascii="Times New Roman" w:hAnsi="Times New Roman" w:cs="Times New Roman"/>
          <w:sz w:val="24"/>
          <w:szCs w:val="24"/>
        </w:rPr>
        <w:t xml:space="preserve">  - </w:t>
      </w:r>
      <w:r w:rsidRPr="005F0F02">
        <w:rPr>
          <w:rFonts w:ascii="Times New Roman" w:hAnsi="Times New Roman" w:cs="Times New Roman"/>
          <w:b/>
          <w:sz w:val="24"/>
          <w:szCs w:val="24"/>
        </w:rPr>
        <w:t>Кулу Ненадовића</w:t>
      </w:r>
      <w:r w:rsidR="00B03DAB">
        <w:rPr>
          <w:rFonts w:ascii="Times New Roman" w:hAnsi="Times New Roman" w:cs="Times New Roman"/>
          <w:sz w:val="24"/>
          <w:szCs w:val="24"/>
        </w:rPr>
        <w:t xml:space="preserve"> М</w:t>
      </w:r>
      <w:r w:rsidRPr="005F0F02">
        <w:rPr>
          <w:rFonts w:ascii="Times New Roman" w:hAnsi="Times New Roman" w:cs="Times New Roman"/>
          <w:sz w:val="24"/>
          <w:szCs w:val="24"/>
        </w:rPr>
        <w:t>узеј користи по основу Одлуке скупштине општине Ваљево о чувању и одржавању споменика културе Кула Ненадовић број 011-51/2006-09 од 12.01.2007.године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D3CF5" w:rsidRPr="005F0F02" w:rsidRDefault="00BD3CF5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F02">
        <w:rPr>
          <w:rFonts w:ascii="Times New Roman" w:hAnsi="Times New Roman" w:cs="Times New Roman"/>
          <w:sz w:val="24"/>
          <w:szCs w:val="24"/>
        </w:rPr>
        <w:t xml:space="preserve">  - </w:t>
      </w:r>
      <w:r w:rsidRPr="005F0F02">
        <w:rPr>
          <w:rFonts w:ascii="Times New Roman" w:hAnsi="Times New Roman" w:cs="Times New Roman"/>
          <w:b/>
          <w:sz w:val="24"/>
          <w:szCs w:val="24"/>
        </w:rPr>
        <w:t>Објекте у Бранковини</w:t>
      </w:r>
      <w:r w:rsidR="00B03DAB">
        <w:rPr>
          <w:rFonts w:ascii="Times New Roman" w:hAnsi="Times New Roman" w:cs="Times New Roman"/>
          <w:sz w:val="24"/>
          <w:szCs w:val="24"/>
        </w:rPr>
        <w:t xml:space="preserve"> М</w:t>
      </w:r>
      <w:r w:rsidRPr="005F0F02">
        <w:rPr>
          <w:rFonts w:ascii="Times New Roman" w:hAnsi="Times New Roman" w:cs="Times New Roman"/>
          <w:sz w:val="24"/>
          <w:szCs w:val="24"/>
        </w:rPr>
        <w:t>узеј користи  по основу Одлуке Града Ваљева односно Одлуке о изменама и допунама Одлуке о чувању и одржавању Знаменитог места Бранковина</w:t>
      </w:r>
      <w:r>
        <w:rPr>
          <w:rFonts w:ascii="Times New Roman" w:hAnsi="Times New Roman" w:cs="Times New Roman"/>
          <w:sz w:val="24"/>
          <w:szCs w:val="24"/>
        </w:rPr>
        <w:t xml:space="preserve"> број 011-18/2011-04 од 15.6.</w:t>
      </w:r>
      <w:r w:rsidRPr="005F0F02">
        <w:rPr>
          <w:rFonts w:ascii="Times New Roman" w:hAnsi="Times New Roman" w:cs="Times New Roman"/>
          <w:sz w:val="24"/>
          <w:szCs w:val="24"/>
        </w:rPr>
        <w:t>2011.године</w:t>
      </w:r>
      <w:r w:rsidR="00E66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011-107/2020-09 од 28.12.2020 године</w:t>
      </w:r>
      <w:r w:rsidRPr="005F0F02">
        <w:rPr>
          <w:rFonts w:ascii="Times New Roman" w:hAnsi="Times New Roman" w:cs="Times New Roman"/>
          <w:sz w:val="24"/>
          <w:szCs w:val="24"/>
        </w:rPr>
        <w:t>.</w:t>
      </w:r>
    </w:p>
    <w:p w:rsidR="00BD3CF5" w:rsidRPr="005F0F02" w:rsidRDefault="00BD3CF5" w:rsidP="00BD3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F0F02">
        <w:rPr>
          <w:rFonts w:ascii="Times New Roman" w:hAnsi="Times New Roman" w:cs="Times New Roman"/>
          <w:sz w:val="24"/>
          <w:szCs w:val="24"/>
        </w:rPr>
        <w:t xml:space="preserve"> - </w:t>
      </w:r>
      <w:r w:rsidRPr="005F0F02">
        <w:rPr>
          <w:rFonts w:ascii="Times New Roman" w:hAnsi="Times New Roman" w:cs="Times New Roman"/>
          <w:b/>
          <w:sz w:val="24"/>
          <w:szCs w:val="24"/>
        </w:rPr>
        <w:t>Објекти у Осечини</w:t>
      </w:r>
      <w:r w:rsidR="004B6857">
        <w:rPr>
          <w:rFonts w:ascii="Times New Roman" w:hAnsi="Times New Roman" w:cs="Times New Roman"/>
          <w:sz w:val="24"/>
          <w:szCs w:val="24"/>
        </w:rPr>
        <w:t xml:space="preserve"> М</w:t>
      </w:r>
      <w:r w:rsidRPr="005F0F02">
        <w:rPr>
          <w:rFonts w:ascii="Times New Roman" w:hAnsi="Times New Roman" w:cs="Times New Roman"/>
          <w:sz w:val="24"/>
          <w:szCs w:val="24"/>
        </w:rPr>
        <w:t>узеј користи по основу Уговора закљученим са општином Осечина</w:t>
      </w:r>
      <w:r w:rsidRPr="005F0F02">
        <w:rPr>
          <w:rFonts w:ascii="Times New Roman" w:hAnsi="Times New Roman" w:cs="Times New Roman"/>
          <w:sz w:val="24"/>
          <w:szCs w:val="24"/>
          <w:lang w:val="sr-Cyrl-CS"/>
        </w:rPr>
        <w:t>, а за рад свог музејског одељења у тој општини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D3CF5" w:rsidRDefault="00BD3CF5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0F02">
        <w:rPr>
          <w:rFonts w:ascii="Times New Roman" w:hAnsi="Times New Roman" w:cs="Times New Roman"/>
          <w:sz w:val="24"/>
          <w:szCs w:val="24"/>
        </w:rPr>
        <w:t xml:space="preserve">  - </w:t>
      </w:r>
      <w:r w:rsidRPr="005F0F02">
        <w:rPr>
          <w:rFonts w:ascii="Times New Roman" w:hAnsi="Times New Roman" w:cs="Times New Roman"/>
          <w:b/>
          <w:sz w:val="24"/>
          <w:szCs w:val="24"/>
        </w:rPr>
        <w:t>Објекти у Драчићу</w:t>
      </w:r>
      <w:r w:rsidR="00350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F02">
        <w:rPr>
          <w:rFonts w:ascii="Times New Roman" w:hAnsi="Times New Roman" w:cs="Times New Roman"/>
          <w:sz w:val="24"/>
          <w:szCs w:val="24"/>
          <w:lang w:val="sr-Cyrl-CS"/>
        </w:rPr>
        <w:t xml:space="preserve">се у сврху депоа користе </w:t>
      </w:r>
      <w:r w:rsidRPr="005F0F02">
        <w:rPr>
          <w:rFonts w:ascii="Times New Roman" w:hAnsi="Times New Roman" w:cs="Times New Roman"/>
          <w:sz w:val="24"/>
          <w:szCs w:val="24"/>
        </w:rPr>
        <w:t>по основу уговора са Основном школом у Драчићу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BD3CF5" w:rsidRDefault="00BD3CF5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9447B1">
        <w:rPr>
          <w:rFonts w:ascii="Times New Roman" w:hAnsi="Times New Roman" w:cs="Times New Roman"/>
          <w:b/>
          <w:sz w:val="24"/>
          <w:szCs w:val="24"/>
        </w:rPr>
        <w:t>Галеријски објекат</w:t>
      </w:r>
      <w:r w:rsidR="003506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потребе реализације културних активности на Тргу војводе Мишића, укупне површине 140 метара квадратних, који је Град Ваљево одлуком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број 361-8/2023-08 од 30. </w:t>
      </w:r>
      <w:proofErr w:type="gramStart"/>
      <w:r>
        <w:rPr>
          <w:rFonts w:ascii="Times New Roman" w:hAnsi="Times New Roman" w:cs="Times New Roman"/>
          <w:sz w:val="24"/>
          <w:szCs w:val="24"/>
        </w:rPr>
        <w:t>јуна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2023.године пренео на управљање и коришћење Народном музеју Ваљево. </w:t>
      </w:r>
    </w:p>
    <w:p w:rsidR="00A02E25" w:rsidRPr="00C00E48" w:rsidRDefault="00C00E48" w:rsidP="00A02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првој половини 2026</w:t>
      </w:r>
      <w:r w:rsidR="00572D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72DF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572DF6">
        <w:rPr>
          <w:rFonts w:ascii="Times New Roman" w:hAnsi="Times New Roman" w:cs="Times New Roman"/>
          <w:sz w:val="24"/>
          <w:szCs w:val="24"/>
        </w:rPr>
        <w:t xml:space="preserve"> планирамо санацију кровне конструкције на Старој протиној школи и на Старој писарници( сувенирници)</w:t>
      </w:r>
      <w:r w:rsidR="00077FCE">
        <w:rPr>
          <w:rFonts w:ascii="Times New Roman" w:hAnsi="Times New Roman" w:cs="Times New Roman"/>
          <w:sz w:val="24"/>
          <w:szCs w:val="24"/>
        </w:rPr>
        <w:t>у Бранковини</w:t>
      </w:r>
      <w:r>
        <w:rPr>
          <w:rFonts w:ascii="Times New Roman" w:hAnsi="Times New Roman" w:cs="Times New Roman"/>
          <w:sz w:val="24"/>
          <w:szCs w:val="24"/>
        </w:rPr>
        <w:t>у сарадњи са Заводом за заштиту</w:t>
      </w:r>
      <w:r w:rsidR="00077FCE">
        <w:rPr>
          <w:rFonts w:ascii="Times New Roman" w:hAnsi="Times New Roman" w:cs="Times New Roman"/>
          <w:sz w:val="24"/>
          <w:szCs w:val="24"/>
        </w:rPr>
        <w:t xml:space="preserve"> споменика </w:t>
      </w:r>
      <w:r>
        <w:rPr>
          <w:rFonts w:ascii="Times New Roman" w:hAnsi="Times New Roman" w:cs="Times New Roman"/>
          <w:sz w:val="24"/>
          <w:szCs w:val="24"/>
        </w:rPr>
        <w:t xml:space="preserve"> културе Ваљево, као и санацију дрвених клупа и уређење дворишта у самом Комплексу.</w:t>
      </w:r>
    </w:p>
    <w:p w:rsidR="00614267" w:rsidRPr="00E958DA" w:rsidRDefault="00C00E48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Почетком 2026</w:t>
      </w:r>
      <w:r w:rsidR="006142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14267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614267">
        <w:rPr>
          <w:rFonts w:ascii="Times New Roman" w:hAnsi="Times New Roman" w:cs="Times New Roman"/>
          <w:sz w:val="24"/>
          <w:szCs w:val="24"/>
        </w:rPr>
        <w:t xml:space="preserve"> паниран</w:t>
      </w:r>
      <w:r w:rsidR="00A02E25">
        <w:rPr>
          <w:rFonts w:ascii="Times New Roman" w:hAnsi="Times New Roman" w:cs="Times New Roman"/>
          <w:sz w:val="24"/>
          <w:szCs w:val="24"/>
        </w:rPr>
        <w:t>о</w:t>
      </w:r>
      <w:r w:rsidR="00614267">
        <w:rPr>
          <w:rFonts w:ascii="Times New Roman" w:hAnsi="Times New Roman" w:cs="Times New Roman"/>
          <w:sz w:val="24"/>
          <w:szCs w:val="24"/>
        </w:rPr>
        <w:t xml:space="preserve"> је </w:t>
      </w:r>
      <w:r w:rsidR="00A02E25">
        <w:rPr>
          <w:rFonts w:ascii="Times New Roman" w:hAnsi="Times New Roman" w:cs="Times New Roman"/>
          <w:sz w:val="24"/>
          <w:szCs w:val="24"/>
        </w:rPr>
        <w:t>текуће одржавање на санацији Централне зграде (санирање пукотина, кречење</w:t>
      </w:r>
      <w:r w:rsidR="00123BD3">
        <w:rPr>
          <w:rFonts w:ascii="Times New Roman" w:hAnsi="Times New Roman" w:cs="Times New Roman"/>
          <w:sz w:val="24"/>
          <w:szCs w:val="24"/>
        </w:rPr>
        <w:t xml:space="preserve"> спољних зидова објекта и др)</w:t>
      </w:r>
      <w:r w:rsidR="00E958DA">
        <w:rPr>
          <w:rFonts w:ascii="Times New Roman" w:hAnsi="Times New Roman" w:cs="Times New Roman"/>
          <w:sz w:val="24"/>
          <w:szCs w:val="24"/>
        </w:rPr>
        <w:t>,</w:t>
      </w:r>
      <w:r w:rsidR="003C19F4">
        <w:rPr>
          <w:rFonts w:ascii="Times New Roman" w:hAnsi="Times New Roman" w:cs="Times New Roman"/>
          <w:sz w:val="24"/>
          <w:szCs w:val="24"/>
        </w:rPr>
        <w:t xml:space="preserve"> кречење Централне поставке (изложбене сале)</w:t>
      </w:r>
      <w:r w:rsidR="00E958DA">
        <w:rPr>
          <w:rFonts w:ascii="Times New Roman" w:hAnsi="Times New Roman" w:cs="Times New Roman"/>
          <w:sz w:val="24"/>
          <w:szCs w:val="24"/>
        </w:rPr>
        <w:t>, као и кречење Муселимовог конака (кречење спољних зидова фасаде).</w:t>
      </w:r>
    </w:p>
    <w:p w:rsidR="00BD3CF5" w:rsidRDefault="0034458C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Такође су планирани </w:t>
      </w:r>
      <w:r w:rsidR="003F5BE1">
        <w:rPr>
          <w:rFonts w:ascii="Times New Roman" w:hAnsi="Times New Roman" w:cs="Times New Roman"/>
          <w:sz w:val="24"/>
          <w:szCs w:val="24"/>
        </w:rPr>
        <w:t xml:space="preserve">и </w:t>
      </w:r>
      <w:r w:rsidR="00E47207">
        <w:rPr>
          <w:rFonts w:ascii="Times New Roman" w:hAnsi="Times New Roman" w:cs="Times New Roman"/>
          <w:sz w:val="24"/>
          <w:szCs w:val="24"/>
        </w:rPr>
        <w:t xml:space="preserve">други </w:t>
      </w:r>
      <w:r w:rsidR="003F5BE1">
        <w:rPr>
          <w:rFonts w:ascii="Times New Roman" w:hAnsi="Times New Roman" w:cs="Times New Roman"/>
          <w:sz w:val="24"/>
          <w:szCs w:val="24"/>
        </w:rPr>
        <w:t xml:space="preserve">непходни </w:t>
      </w:r>
      <w:r>
        <w:rPr>
          <w:rFonts w:ascii="Times New Roman" w:hAnsi="Times New Roman" w:cs="Times New Roman"/>
          <w:sz w:val="24"/>
          <w:szCs w:val="24"/>
        </w:rPr>
        <w:t xml:space="preserve">радови на текућем одржавању објеката о којима се стара Народни музеј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Ваљево .</w:t>
      </w:r>
      <w:proofErr w:type="gramEnd"/>
    </w:p>
    <w:p w:rsidR="008D0098" w:rsidRPr="00BB147D" w:rsidRDefault="008D0098" w:rsidP="00BD3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3CF5" w:rsidRPr="00B00006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00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3.2. Опрема </w:t>
      </w:r>
    </w:p>
    <w:p w:rsidR="00BD3CF5" w:rsidRPr="00B00006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D3CF5" w:rsidRPr="00B00006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0006">
        <w:rPr>
          <w:rFonts w:ascii="Times New Roman" w:hAnsi="Times New Roman" w:cs="Times New Roman"/>
          <w:sz w:val="24"/>
          <w:szCs w:val="24"/>
          <w:lang w:val="ru-RU"/>
        </w:rPr>
        <w:t xml:space="preserve">Народни музеј Ваљево </w:t>
      </w:r>
      <w:r>
        <w:rPr>
          <w:rFonts w:ascii="Times New Roman" w:hAnsi="Times New Roman" w:cs="Times New Roman"/>
          <w:sz w:val="24"/>
          <w:szCs w:val="24"/>
          <w:lang w:val="ru-RU"/>
        </w:rPr>
        <w:t>поседује стандардну опрему за редован канцеларијски рад и широк спектар стручног рада (</w:t>
      </w:r>
      <w:r w:rsidRPr="00B00006">
        <w:rPr>
          <w:rFonts w:ascii="Times New Roman" w:hAnsi="Times New Roman" w:cs="Times New Roman"/>
          <w:sz w:val="24"/>
          <w:szCs w:val="24"/>
          <w:lang w:val="ru-RU"/>
        </w:rPr>
        <w:t>умрежене компјутере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штампаче, скенере, </w:t>
      </w:r>
      <w:r w:rsidRPr="00B00006">
        <w:rPr>
          <w:rFonts w:ascii="Times New Roman" w:hAnsi="Times New Roman" w:cs="Times New Roman"/>
          <w:sz w:val="24"/>
          <w:szCs w:val="24"/>
          <w:lang w:val="ru-RU"/>
        </w:rPr>
        <w:t>ТВ и видео апарат, дигитални пројектор, два дигитална фото апарат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00006">
        <w:rPr>
          <w:rFonts w:ascii="Times New Roman" w:hAnsi="Times New Roman" w:cs="Times New Roman"/>
          <w:sz w:val="24"/>
          <w:szCs w:val="24"/>
          <w:lang w:val="ru-RU"/>
        </w:rPr>
        <w:t>, факс, алате комплетне приручне радионице, опрему радионице за конзервацију, опрему за складиштење и излагање музејских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сл). Канцеларијска опрема коју М</w:t>
      </w:r>
      <w:r w:rsidRPr="00B00006">
        <w:rPr>
          <w:rFonts w:ascii="Times New Roman" w:hAnsi="Times New Roman" w:cs="Times New Roman"/>
          <w:sz w:val="24"/>
          <w:szCs w:val="24"/>
          <w:lang w:val="ru-RU"/>
        </w:rPr>
        <w:t>узеј поседује је углавном стара</w:t>
      </w:r>
      <w:r w:rsidR="00E66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0006">
        <w:rPr>
          <w:rFonts w:ascii="Times New Roman" w:hAnsi="Times New Roman" w:cs="Times New Roman"/>
          <w:sz w:val="24"/>
          <w:szCs w:val="24"/>
          <w:lang w:val="ru-RU"/>
        </w:rPr>
        <w:t>(столови, столице, плакари, сталаже, витрине …), али у текућој употреби.</w:t>
      </w:r>
    </w:p>
    <w:p w:rsidR="00BD3CF5" w:rsidRPr="0006275F" w:rsidRDefault="005D319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D3CF5" w:rsidRPr="00B00006">
        <w:rPr>
          <w:rFonts w:ascii="Times New Roman" w:hAnsi="Times New Roman" w:cs="Times New Roman"/>
          <w:sz w:val="24"/>
          <w:szCs w:val="24"/>
          <w:lang w:val="ru-RU"/>
        </w:rPr>
        <w:t xml:space="preserve">оком </w:t>
      </w:r>
      <w:r w:rsidR="00BD3CF5" w:rsidRPr="00F32E17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BD3CF5" w:rsidRPr="00F32E1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100AA6">
        <w:rPr>
          <w:rFonts w:ascii="Times New Roman" w:hAnsi="Times New Roman" w:cs="Times New Roman"/>
          <w:sz w:val="24"/>
          <w:szCs w:val="24"/>
        </w:rPr>
        <w:t>6</w:t>
      </w:r>
      <w:r w:rsidR="00BD3CF5" w:rsidRPr="00F32E1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године планирамо набавку нове односно замену постојеће опреме и то:</w:t>
      </w:r>
    </w:p>
    <w:p w:rsidR="00BD3CF5" w:rsidRPr="00B564EE" w:rsidRDefault="006D19A0" w:rsidP="00BD3C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CF5">
        <w:rPr>
          <w:rFonts w:ascii="Times New Roman" w:hAnsi="Times New Roman" w:cs="Times New Roman"/>
          <w:sz w:val="24"/>
          <w:szCs w:val="24"/>
        </w:rPr>
        <w:t xml:space="preserve">-Административне опреме - </w:t>
      </w:r>
      <w:r w:rsidR="00BD3CF5" w:rsidRPr="00B564EE">
        <w:rPr>
          <w:rFonts w:ascii="Times New Roman" w:hAnsi="Times New Roman" w:cs="Times New Roman"/>
          <w:sz w:val="24"/>
          <w:szCs w:val="24"/>
          <w:lang w:val="sr-Cyrl-CS"/>
        </w:rPr>
        <w:t>компјутери, монитори, миш, тастатуре, скенер, мобилни скенер, преносни диск</w:t>
      </w:r>
      <w:r w:rsidR="00BD3CF5" w:rsidRPr="00B564EE">
        <w:rPr>
          <w:rFonts w:ascii="Times New Roman" w:hAnsi="Times New Roman" w:cs="Times New Roman"/>
          <w:sz w:val="24"/>
          <w:szCs w:val="24"/>
        </w:rPr>
        <w:t>, елек</w:t>
      </w:r>
      <w:r w:rsidR="005D3195">
        <w:rPr>
          <w:rFonts w:ascii="Times New Roman" w:hAnsi="Times New Roman" w:cs="Times New Roman"/>
          <w:sz w:val="24"/>
          <w:szCs w:val="24"/>
        </w:rPr>
        <w:t>тро опреме (клима) и фото опреме</w:t>
      </w:r>
      <w:r w:rsidR="00BD3CF5" w:rsidRPr="00B564EE">
        <w:rPr>
          <w:rFonts w:ascii="Times New Roman" w:hAnsi="Times New Roman" w:cs="Times New Roman"/>
          <w:sz w:val="24"/>
          <w:szCs w:val="24"/>
        </w:rPr>
        <w:t>, намештај и др,</w:t>
      </w:r>
    </w:p>
    <w:p w:rsidR="00BD3CF5" w:rsidRPr="005D3195" w:rsidRDefault="005D3195" w:rsidP="00BD3C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Опреме за културу </w:t>
      </w:r>
      <w:r w:rsidR="00BD3CF5">
        <w:rPr>
          <w:rFonts w:ascii="Times New Roman" w:hAnsi="Times New Roman" w:cs="Times New Roman"/>
          <w:sz w:val="24"/>
          <w:szCs w:val="24"/>
        </w:rPr>
        <w:t xml:space="preserve">- 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 xml:space="preserve">рамови, </w:t>
      </w:r>
      <w:r>
        <w:rPr>
          <w:rFonts w:ascii="Times New Roman" w:hAnsi="Times New Roman" w:cs="Times New Roman"/>
          <w:sz w:val="24"/>
          <w:szCs w:val="24"/>
        </w:rPr>
        <w:t>витрине, сталаже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>, галеријске ш</w:t>
      </w:r>
      <w:r w:rsidR="00BD3CF5">
        <w:rPr>
          <w:rFonts w:ascii="Times New Roman" w:hAnsi="Times New Roman" w:cs="Times New Roman"/>
          <w:sz w:val="24"/>
          <w:szCs w:val="24"/>
        </w:rPr>
        <w:t>и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>не, сајле</w:t>
      </w:r>
      <w:proofErr w:type="gramStart"/>
      <w:r w:rsidR="00BD3C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D3CF5" w:rsidRPr="00B564EE">
        <w:rPr>
          <w:rFonts w:ascii="Times New Roman" w:hAnsi="Times New Roman" w:cs="Times New Roman"/>
          <w:sz w:val="24"/>
          <w:szCs w:val="24"/>
        </w:rPr>
        <w:t>метални</w:t>
      </w:r>
      <w:proofErr w:type="gramEnd"/>
      <w:r w:rsidR="004D4683">
        <w:rPr>
          <w:rFonts w:ascii="Times New Roman" w:hAnsi="Times New Roman" w:cs="Times New Roman"/>
          <w:sz w:val="24"/>
          <w:szCs w:val="24"/>
        </w:rPr>
        <w:t xml:space="preserve"> </w:t>
      </w:r>
      <w:r w:rsidR="00BD3CF5" w:rsidRPr="00B564EE">
        <w:rPr>
          <w:rFonts w:ascii="Times New Roman" w:hAnsi="Times New Roman" w:cs="Times New Roman"/>
          <w:sz w:val="24"/>
          <w:szCs w:val="24"/>
          <w:lang w:val="sr-Cyrl-CS"/>
        </w:rPr>
        <w:t>ормани, касе и планери различитих димензија, кутије, регистратори</w:t>
      </w:r>
      <w:r w:rsidR="00BD3CF5">
        <w:rPr>
          <w:rFonts w:ascii="Times New Roman" w:hAnsi="Times New Roman" w:cs="Times New Roman"/>
          <w:sz w:val="24"/>
          <w:szCs w:val="24"/>
          <w:lang w:val="sr-Cyrl-CS"/>
        </w:rPr>
        <w:t xml:space="preserve"> и сл.</w:t>
      </w:r>
    </w:p>
    <w:p w:rsidR="00BD3CF5" w:rsidRPr="004F22E1" w:rsidRDefault="00BD3CF5" w:rsidP="00BD3C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3CF5" w:rsidRPr="00786682" w:rsidRDefault="00BD3CF5" w:rsidP="00BD3CF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lang w:val="en-GB"/>
        </w:rPr>
      </w:pPr>
    </w:p>
    <w:p w:rsidR="00BD3CF5" w:rsidRPr="00B00006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00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ОРГАНИЗАЦИЈА РАДА И КАДРОВИ </w:t>
      </w:r>
    </w:p>
    <w:p w:rsidR="00BD3CF5" w:rsidRPr="00B00006" w:rsidRDefault="00BD3CF5" w:rsidP="00BD3CF5">
      <w:pPr>
        <w:autoSpaceDE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BD3CF5" w:rsidRPr="00B00006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0006">
        <w:rPr>
          <w:rFonts w:ascii="Times New Roman" w:hAnsi="Times New Roman" w:cs="Times New Roman"/>
          <w:b/>
          <w:sz w:val="24"/>
          <w:szCs w:val="24"/>
          <w:lang w:val="ru-RU"/>
        </w:rPr>
        <w:t>4.1. Опште карактеристике</w:t>
      </w:r>
    </w:p>
    <w:p w:rsidR="00BD3CF5" w:rsidRPr="007A6437" w:rsidRDefault="00BD3CF5" w:rsidP="00BD3CF5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  <w:lang w:val="ru-RU"/>
        </w:rPr>
      </w:pP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977">
        <w:rPr>
          <w:rFonts w:ascii="Times New Roman" w:hAnsi="Times New Roman" w:cs="Times New Roman"/>
          <w:sz w:val="24"/>
          <w:szCs w:val="24"/>
          <w:lang w:val="ru-RU"/>
        </w:rPr>
        <w:t xml:space="preserve">Активности Народног музеја Ваљево се обављају у службеним просторијама </w:t>
      </w:r>
      <w:r>
        <w:rPr>
          <w:rFonts w:ascii="Times New Roman" w:hAnsi="Times New Roman" w:cs="Times New Roman"/>
          <w:sz w:val="24"/>
          <w:szCs w:val="24"/>
          <w:lang w:val="ru-RU"/>
        </w:rPr>
        <w:t>у централном објекту Музеја, у С</w:t>
      </w:r>
      <w:r w:rsidRPr="006C6977">
        <w:rPr>
          <w:rFonts w:ascii="Times New Roman" w:hAnsi="Times New Roman" w:cs="Times New Roman"/>
          <w:sz w:val="24"/>
          <w:szCs w:val="24"/>
          <w:lang w:val="ru-RU"/>
        </w:rPr>
        <w:t xml:space="preserve">талној поставци у централном објекту </w:t>
      </w:r>
      <w:r>
        <w:rPr>
          <w:rFonts w:ascii="Times New Roman" w:hAnsi="Times New Roman" w:cs="Times New Roman"/>
          <w:sz w:val="24"/>
          <w:szCs w:val="24"/>
          <w:lang w:val="ru-RU"/>
        </w:rPr>
        <w:t>Музеја, у Г</w:t>
      </w:r>
      <w:r w:rsidRPr="006C6977">
        <w:rPr>
          <w:rFonts w:ascii="Times New Roman" w:hAnsi="Times New Roman" w:cs="Times New Roman"/>
          <w:sz w:val="24"/>
          <w:szCs w:val="24"/>
          <w:lang w:val="ru-RU"/>
        </w:rPr>
        <w:t>алерији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оквиру Централне поставке</w:t>
      </w:r>
      <w:r w:rsidRPr="006C697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новом галеријском простору на Тргу војводе Мишића, </w:t>
      </w:r>
      <w:r w:rsidRPr="006C6977">
        <w:rPr>
          <w:rFonts w:ascii="Times New Roman" w:hAnsi="Times New Roman" w:cs="Times New Roman"/>
          <w:sz w:val="24"/>
          <w:szCs w:val="24"/>
          <w:lang w:val="ru-RU"/>
        </w:rPr>
        <w:t>у Кули Ненадовић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а,у Сталној поставци </w:t>
      </w:r>
      <w:r w:rsidRPr="006C6977">
        <w:rPr>
          <w:rFonts w:ascii="Times New Roman" w:hAnsi="Times New Roman" w:cs="Times New Roman"/>
          <w:sz w:val="24"/>
          <w:szCs w:val="24"/>
          <w:lang w:val="ru-RU"/>
        </w:rPr>
        <w:t xml:space="preserve">у Муселимовом конаку, у </w:t>
      </w:r>
      <w:r>
        <w:rPr>
          <w:rFonts w:ascii="Times New Roman" w:hAnsi="Times New Roman" w:cs="Times New Roman"/>
          <w:sz w:val="24"/>
          <w:szCs w:val="24"/>
          <w:lang w:val="ru-RU"/>
        </w:rPr>
        <w:t>депоу и радионици у Драчићи, у  Ку</w:t>
      </w:r>
      <w:r w:rsidR="0042602D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турно-историјском </w:t>
      </w:r>
      <w:r w:rsidRPr="006C6977">
        <w:rPr>
          <w:rFonts w:ascii="Times New Roman" w:hAnsi="Times New Roman" w:cs="Times New Roman"/>
          <w:sz w:val="24"/>
          <w:szCs w:val="24"/>
          <w:lang w:val="ru-RU"/>
        </w:rPr>
        <w:t>комплексу у Бранковини</w:t>
      </w:r>
      <w:r w:rsidR="0007738C">
        <w:rPr>
          <w:rFonts w:ascii="Times New Roman" w:hAnsi="Times New Roman" w:cs="Times New Roman"/>
          <w:sz w:val="24"/>
          <w:szCs w:val="24"/>
          <w:lang w:val="ru-RU"/>
        </w:rPr>
        <w:t xml:space="preserve"> и у издвојеном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одељењу у Осечини .</w:t>
      </w: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977">
        <w:rPr>
          <w:rFonts w:ascii="Times New Roman" w:hAnsi="Times New Roman" w:cs="Times New Roman"/>
          <w:sz w:val="24"/>
          <w:szCs w:val="24"/>
          <w:lang w:val="ru-RU"/>
        </w:rPr>
        <w:t>Са кадровског аспекта рад Музеја је регули</w:t>
      </w:r>
      <w:r>
        <w:rPr>
          <w:rFonts w:ascii="Times New Roman" w:hAnsi="Times New Roman" w:cs="Times New Roman"/>
          <w:sz w:val="24"/>
          <w:szCs w:val="24"/>
          <w:lang w:val="ru-RU"/>
        </w:rPr>
        <w:t>сан Законом о културним добрима и Законом о музејској делатности,</w:t>
      </w:r>
      <w:r w:rsidRPr="006C6977">
        <w:rPr>
          <w:rFonts w:ascii="Times New Roman" w:hAnsi="Times New Roman" w:cs="Times New Roman"/>
          <w:sz w:val="24"/>
          <w:szCs w:val="24"/>
          <w:lang w:val="ru-RU"/>
        </w:rPr>
        <w:t xml:space="preserve"> Статутом музеја и Правилником о 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ји и систематизацији послова у У</w:t>
      </w:r>
      <w:r w:rsidRPr="006C6977">
        <w:rPr>
          <w:rFonts w:ascii="Times New Roman" w:hAnsi="Times New Roman" w:cs="Times New Roman"/>
          <w:sz w:val="24"/>
          <w:szCs w:val="24"/>
          <w:lang w:val="ru-RU"/>
        </w:rPr>
        <w:t>станови, као и другим позитивним законским и подзаконским прописима. Стручне активности су реализоване у више различитих прав</w:t>
      </w:r>
      <w:r>
        <w:rPr>
          <w:rFonts w:ascii="Times New Roman" w:hAnsi="Times New Roman" w:cs="Times New Roman"/>
          <w:sz w:val="24"/>
          <w:szCs w:val="24"/>
          <w:lang w:val="ru-RU"/>
        </w:rPr>
        <w:t>аца, који се групишу у два смера:</w:t>
      </w:r>
    </w:p>
    <w:p w:rsidR="00BD3CF5" w:rsidRPr="006C6977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CF5" w:rsidRPr="004A7C7C" w:rsidRDefault="00BD3CF5" w:rsidP="00BD3CF5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7C7C">
        <w:rPr>
          <w:rFonts w:ascii="Times New Roman" w:hAnsi="Times New Roman" w:cs="Times New Roman"/>
          <w:sz w:val="24"/>
          <w:szCs w:val="24"/>
          <w:lang w:val="ru-RU"/>
        </w:rPr>
        <w:t xml:space="preserve">- Рад са музејским збиркама, </w:t>
      </w:r>
    </w:p>
    <w:p w:rsidR="00BD3CF5" w:rsidRPr="004A7C7C" w:rsidRDefault="00BD3CF5" w:rsidP="00BD3CF5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7C7C">
        <w:rPr>
          <w:rFonts w:ascii="Times New Roman" w:hAnsi="Times New Roman" w:cs="Times New Roman"/>
          <w:bCs/>
          <w:sz w:val="24"/>
          <w:szCs w:val="24"/>
          <w:lang w:val="ru-RU"/>
        </w:rPr>
        <w:t>- Рад са широким спектром корисника услуга музеја.</w:t>
      </w:r>
    </w:p>
    <w:p w:rsidR="00BD3CF5" w:rsidRPr="004A7C7C" w:rsidRDefault="00BD3CF5" w:rsidP="00BD3CF5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D3CF5" w:rsidRPr="006462D2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2D2">
        <w:rPr>
          <w:rFonts w:ascii="Times New Roman" w:hAnsi="Times New Roman" w:cs="Times New Roman"/>
          <w:sz w:val="24"/>
          <w:szCs w:val="24"/>
          <w:lang w:val="ru-RU"/>
        </w:rPr>
        <w:lastRenderedPageBreak/>
        <w:t>Сходно оваквој двојној груписаности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радних задатака и радно време М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>узеја је двојно. Службе за рад са збиркама и административно техничка служба раде у оквиру редовног радног времена, радним данима (понедељак – петак) од 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30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 xml:space="preserve"> до 15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30 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 xml:space="preserve">часова. За програмске активности Музеја у просторима </w:t>
      </w:r>
      <w:r>
        <w:rPr>
          <w:rFonts w:ascii="Times New Roman" w:hAnsi="Times New Roman" w:cs="Times New Roman"/>
          <w:sz w:val="24"/>
          <w:szCs w:val="24"/>
          <w:lang w:val="ru-RU"/>
        </w:rPr>
        <w:t>јавних музејских комуникација (Ц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>ентрална поставка, поставк</w:t>
      </w:r>
      <w:r>
        <w:rPr>
          <w:rFonts w:ascii="Times New Roman" w:hAnsi="Times New Roman" w:cs="Times New Roman"/>
          <w:sz w:val="24"/>
          <w:szCs w:val="24"/>
          <w:lang w:val="ru-RU"/>
        </w:rPr>
        <w:t>а у Конаку и изложбе у две Галерије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>) ради се у времену уторак-субота, од 10 до 18 часова, с тим што је уведен рад и недељом од 10 до 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часова. Радно време у одвојеним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 xml:space="preserve"> одељењима (Бранковина и Кула Ненадовића) је адекватно радном времену простора јавних музејских комуникација, с тим што је сезонског карактера (званично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Кула Ненадов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>ића не ради током зимских месеци, а рад у Бранковини је усаглашен схо</w:t>
      </w:r>
      <w:r>
        <w:rPr>
          <w:rFonts w:ascii="Times New Roman" w:hAnsi="Times New Roman" w:cs="Times New Roman"/>
          <w:sz w:val="24"/>
          <w:szCs w:val="24"/>
          <w:lang w:val="ru-RU"/>
        </w:rPr>
        <w:t>дно трајању дужине дана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>). Са друге стране, а сходно природи конкретне повремене програмске активности, радно време у с</w:t>
      </w:r>
      <w:r>
        <w:rPr>
          <w:rFonts w:ascii="Times New Roman" w:hAnsi="Times New Roman" w:cs="Times New Roman"/>
          <w:sz w:val="24"/>
          <w:szCs w:val="24"/>
          <w:lang w:val="ru-RU"/>
        </w:rPr>
        <w:t>вим радним јединицама се периодично продужава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 xml:space="preserve">, а по претходној најави, за групне посетице је уобичајена пракса пријема у поставке и ван дефинисаног радног времена (и нерадним данима, и пре и после утврђеног радног времена). </w:t>
      </w:r>
    </w:p>
    <w:p w:rsidR="00BD3CF5" w:rsidRPr="007A6437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16"/>
          <w:szCs w:val="16"/>
          <w:lang w:val="ru-RU"/>
        </w:rPr>
      </w:pPr>
    </w:p>
    <w:p w:rsidR="00BD3CF5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Целокупан рад М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 xml:space="preserve">узеја се организује кроз рад три одељења 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D3CF5" w:rsidRPr="006462D2" w:rsidRDefault="00BD3CF5" w:rsidP="00BD3CF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CF5" w:rsidRPr="006462D2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62D2">
        <w:rPr>
          <w:rFonts w:ascii="Times New Roman" w:hAnsi="Times New Roman" w:cs="Times New Roman"/>
          <w:b/>
          <w:sz w:val="24"/>
          <w:szCs w:val="24"/>
          <w:lang w:val="ru-RU"/>
        </w:rPr>
        <w:t>1)Одељење за стручни рад са музејским збиркама</w:t>
      </w:r>
    </w:p>
    <w:p w:rsidR="00BD3CF5" w:rsidRPr="006462D2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62D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D3CF5" w:rsidRPr="00DD35FC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6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2)Одељење за стручни рад са </w:t>
      </w:r>
      <w:r w:rsidRPr="00DD35FC">
        <w:rPr>
          <w:rFonts w:ascii="Times New Roman" w:hAnsi="Times New Roman" w:cs="Times New Roman"/>
          <w:b/>
          <w:sz w:val="24"/>
          <w:szCs w:val="24"/>
          <w:lang w:val="ru-RU"/>
        </w:rPr>
        <w:t>публиком и</w:t>
      </w:r>
    </w:p>
    <w:p w:rsidR="00BD3CF5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D3CF5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462D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6462D2">
        <w:rPr>
          <w:rFonts w:ascii="Times New Roman" w:hAnsi="Times New Roman" w:cs="Times New Roman"/>
          <w:b/>
          <w:sz w:val="24"/>
          <w:szCs w:val="24"/>
          <w:lang w:val="ru-RU"/>
        </w:rPr>
        <w:t>Одељење за опште и техничке послове</w:t>
      </w:r>
    </w:p>
    <w:p w:rsidR="00BD3CF5" w:rsidRPr="006462D2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D3CF5" w:rsidRPr="00373B74" w:rsidRDefault="00BD3CF5" w:rsidP="00BD3CF5">
      <w:pPr>
        <w:numPr>
          <w:ilvl w:val="1"/>
          <w:numId w:val="5"/>
        </w:num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6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Кадровска структура</w:t>
      </w:r>
    </w:p>
    <w:p w:rsidR="00BD3CF5" w:rsidRPr="007A6437" w:rsidRDefault="00BD3CF5" w:rsidP="00BD3CF5">
      <w:pPr>
        <w:autoSpaceDE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D3CF5" w:rsidRDefault="00BD3CF5" w:rsidP="00BD3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Запослени</w:t>
      </w:r>
      <w:r w:rsidRPr="00EA7971">
        <w:rPr>
          <w:rFonts w:ascii="Times New Roman" w:hAnsi="Times New Roman" w:cs="Times New Roman"/>
          <w:b/>
          <w:sz w:val="24"/>
          <w:szCs w:val="24"/>
        </w:rPr>
        <w:t xml:space="preserve"> по организационој структури Музеја</w:t>
      </w:r>
    </w:p>
    <w:p w:rsidR="00100AA6" w:rsidRPr="00EA7971" w:rsidRDefault="00100AA6" w:rsidP="00BD3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F5" w:rsidRPr="005424BC" w:rsidRDefault="00BD3CF5" w:rsidP="00BD3CF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Током</w:t>
      </w:r>
      <w:r w:rsidR="006D2B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2393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100AA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223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 xml:space="preserve"> Музеј ће имати у радн</w:t>
      </w:r>
      <w:r>
        <w:rPr>
          <w:rFonts w:ascii="Times New Roman" w:hAnsi="Times New Roman" w:cs="Times New Roman"/>
          <w:sz w:val="24"/>
          <w:szCs w:val="24"/>
          <w:lang w:val="ru-RU"/>
        </w:rPr>
        <w:t>ом односу запослена</w:t>
      </w:r>
      <w:r w:rsidR="007640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лица на неодређено време из буџета Града Ваљева  и</w:t>
      </w:r>
      <w:r w:rsidR="007640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24BC">
        <w:rPr>
          <w:rFonts w:ascii="Times New Roman" w:hAnsi="Times New Roman" w:cs="Times New Roman"/>
          <w:sz w:val="24"/>
          <w:szCs w:val="24"/>
        </w:rPr>
        <w:t>из осталих извора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 xml:space="preserve">, као и одређени број </w:t>
      </w:r>
      <w:r>
        <w:rPr>
          <w:rFonts w:ascii="Times New Roman" w:hAnsi="Times New Roman" w:cs="Times New Roman"/>
          <w:sz w:val="24"/>
          <w:szCs w:val="24"/>
          <w:lang w:val="ru-RU"/>
        </w:rPr>
        <w:t>ангажованих на одређено време у Бранковини током сезоне, у складу са важећим законским и подзаконским актима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 xml:space="preserve">, по основу замене до повратка привремено одсутних запослених, </w:t>
      </w:r>
      <w:r>
        <w:rPr>
          <w:rFonts w:ascii="Times New Roman" w:hAnsi="Times New Roman" w:cs="Times New Roman"/>
          <w:sz w:val="24"/>
          <w:szCs w:val="24"/>
          <w:lang w:val="ru-RU"/>
        </w:rPr>
        <w:t>ангажована лица на јавним радовима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као и приправнике ангажоване преко Националне службе за запошљавање ради обављања стручне праксе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>. Запослена 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ће  обављати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 xml:space="preserve"> основну делатност и пратеће послове у служби обављања послова основне делатности са описом послова у складу са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својеном систематизацијом и 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 xml:space="preserve">донетом обавезујућом Уредбом о каталогу радних места у јавним службама и другим организацијама у јавном сектору ( </w:t>
      </w:r>
      <w:r w:rsidR="001E03D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Службени </w:t>
      </w:r>
      <w:r w:rsidR="001E03D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асник 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>РС</w:t>
      </w:r>
      <w:r w:rsidR="001E03DA">
        <w:rPr>
          <w:rFonts w:ascii="Times New Roman" w:hAnsi="Times New Roman" w:cs="Times New Roman"/>
          <w:sz w:val="24"/>
          <w:szCs w:val="24"/>
        </w:rPr>
        <w:t>“</w:t>
      </w:r>
      <w:r w:rsidRPr="005424BC">
        <w:rPr>
          <w:rFonts w:ascii="Times New Roman" w:hAnsi="Times New Roman" w:cs="Times New Roman"/>
          <w:sz w:val="24"/>
          <w:szCs w:val="24"/>
          <w:lang w:val="ru-RU"/>
        </w:rPr>
        <w:t xml:space="preserve"> бр.81/17, 6/18 и 43/18 ).</w:t>
      </w:r>
    </w:p>
    <w:p w:rsidR="00BD3CF5" w:rsidRPr="00E91044" w:rsidRDefault="00BD3CF5" w:rsidP="00BD3C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8135"/>
          <w:sz w:val="24"/>
          <w:szCs w:val="24"/>
          <w:u w:val="single"/>
          <w:lang w:val="en-GB"/>
        </w:rPr>
      </w:pPr>
    </w:p>
    <w:p w:rsidR="00BD3CF5" w:rsidRDefault="00BD3CF5" w:rsidP="00A157EA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2D2">
        <w:rPr>
          <w:rFonts w:ascii="Times New Roman" w:hAnsi="Times New Roman" w:cs="Times New Roman"/>
          <w:sz w:val="24"/>
          <w:szCs w:val="24"/>
          <w:lang w:val="ru-RU"/>
        </w:rPr>
        <w:t>Активности Народног музеја ће  реализовати следећи запослени на неодређено врем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који се финансирају из </w:t>
      </w:r>
      <w:r w:rsidRPr="006462D2">
        <w:rPr>
          <w:rFonts w:ascii="Times New Roman" w:hAnsi="Times New Roman" w:cs="Times New Roman"/>
          <w:sz w:val="24"/>
          <w:szCs w:val="24"/>
          <w:lang w:val="ru-RU"/>
        </w:rPr>
        <w:t xml:space="preserve">буџета града. </w:t>
      </w:r>
    </w:p>
    <w:p w:rsidR="00BD3CF5" w:rsidRDefault="00BD3CF5" w:rsidP="00BD3C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A59" w:rsidRDefault="00501A59" w:rsidP="00BD3C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A59" w:rsidRDefault="00501A59" w:rsidP="00BD3C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A59" w:rsidRDefault="00501A59" w:rsidP="00BD3C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A59" w:rsidRDefault="00501A59" w:rsidP="00BD3C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A59" w:rsidRDefault="00501A59" w:rsidP="00BD3C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A59" w:rsidRDefault="00501A59" w:rsidP="00BD3C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A59" w:rsidRPr="006462D2" w:rsidRDefault="00501A59" w:rsidP="00BD3C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CF5" w:rsidRDefault="00BD3CF5" w:rsidP="00BD3CF5">
      <w:pPr>
        <w:autoSpaceDE w:val="0"/>
        <w:spacing w:after="0" w:line="240" w:lineRule="auto"/>
        <w:rPr>
          <w:rFonts w:ascii="Arial" w:hAnsi="Arial" w:cs="Arial"/>
          <w:b/>
          <w:color w:val="FF0000"/>
          <w:sz w:val="8"/>
          <w:szCs w:val="8"/>
          <w:lang w:val="ru-RU"/>
        </w:rPr>
      </w:pPr>
    </w:p>
    <w:p w:rsidR="00BD3CF5" w:rsidRDefault="00BD3CF5" w:rsidP="00BD3CF5">
      <w:pPr>
        <w:autoSpaceDE w:val="0"/>
        <w:spacing w:after="0" w:line="240" w:lineRule="auto"/>
        <w:rPr>
          <w:rFonts w:ascii="Arial" w:hAnsi="Arial" w:cs="Arial"/>
          <w:b/>
          <w:color w:val="FF0000"/>
          <w:sz w:val="8"/>
          <w:szCs w:val="8"/>
          <w:lang w:val="ru-RU"/>
        </w:rPr>
      </w:pPr>
    </w:p>
    <w:tbl>
      <w:tblPr>
        <w:tblW w:w="9851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41"/>
        <w:gridCol w:w="2410"/>
      </w:tblGrid>
      <w:tr w:rsidR="00BD3CF5" w:rsidRPr="006462D2" w:rsidTr="00723115">
        <w:trPr>
          <w:trHeight w:val="547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ЗАПОСЛЕНИ </w:t>
            </w:r>
          </w:p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b/>
                <w:bCs/>
              </w:rPr>
              <w:t>према организационој структури установе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2D2">
              <w:rPr>
                <w:rFonts w:ascii="Times New Roman" w:hAnsi="Times New Roman" w:cs="Times New Roman"/>
                <w:b/>
                <w:bCs/>
              </w:rPr>
              <w:t>Укупни коефицијенти</w:t>
            </w:r>
          </w:p>
        </w:tc>
      </w:tr>
      <w:tr w:rsidR="00BD3CF5" w:rsidRPr="006462D2" w:rsidTr="00723115">
        <w:trPr>
          <w:trHeight w:val="261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B75C8D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5C8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ДИРЕКТОР </w:t>
            </w:r>
          </w:p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D3CF5" w:rsidRPr="006462D2" w:rsidTr="00E55DE9">
        <w:trPr>
          <w:trHeight w:val="2307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00F8E">
              <w:rPr>
                <w:rFonts w:ascii="Times New Roman" w:hAnsi="Times New Roman" w:cs="Times New Roman"/>
                <w:b/>
                <w:bCs/>
                <w:lang w:val="ru-RU"/>
              </w:rPr>
              <w:t>Јелена Николић Лекић</w:t>
            </w: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00F8E">
              <w:rPr>
                <w:rFonts w:ascii="Times New Roman" w:hAnsi="Times New Roman" w:cs="Times New Roman"/>
                <w:lang w:val="ru-RU"/>
              </w:rPr>
              <w:t>Радно место – директор</w:t>
            </w: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Академски назив –  мастер економиста</w:t>
            </w: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00F8E">
              <w:rPr>
                <w:rFonts w:ascii="Times New Roman" w:hAnsi="Times New Roman" w:cs="Times New Roman"/>
                <w:lang w:val="ru-RU"/>
              </w:rPr>
              <w:t>Стручно звање - кустос</w:t>
            </w: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A00F8E" w:rsidRDefault="00100AA6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22,0</w:t>
            </w:r>
            <w:r w:rsidR="00BD3CF5" w:rsidRPr="00A00F8E">
              <w:rPr>
                <w:rFonts w:ascii="Times New Roman" w:hAnsi="Times New Roman" w:cs="Times New Roman"/>
                <w:lang w:val="ru-RU"/>
              </w:rPr>
              <w:t xml:space="preserve">0 +1,77 </w:t>
            </w:r>
          </w:p>
          <w:p w:rsidR="00BD3CF5" w:rsidRPr="00A00F8E" w:rsidRDefault="00100AA6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23,7</w:t>
            </w:r>
            <w:r w:rsidR="00BD3CF5" w:rsidRPr="00A00F8E">
              <w:rPr>
                <w:rFonts w:ascii="Times New Roman" w:hAnsi="Times New Roman" w:cs="Times New Roman"/>
                <w:lang w:val="ru-RU"/>
              </w:rPr>
              <w:t xml:space="preserve">7 </w:t>
            </w:r>
          </w:p>
          <w:p w:rsidR="00BD3CF5" w:rsidRDefault="00BD3CF5" w:rsidP="006D2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0F8E">
              <w:rPr>
                <w:rFonts w:ascii="Times New Roman" w:hAnsi="Times New Roman" w:cs="Times New Roman"/>
                <w:lang w:val="ru-RU"/>
              </w:rPr>
              <w:t>Коефицијент дирек</w:t>
            </w:r>
            <w:r w:rsidR="00100AA6">
              <w:rPr>
                <w:rFonts w:ascii="Times New Roman" w:hAnsi="Times New Roman" w:cs="Times New Roman"/>
                <w:lang w:val="ru-RU"/>
              </w:rPr>
              <w:t>тора који обавља делатност на територији више општина</w:t>
            </w:r>
            <w:r w:rsidRPr="00A00F8E">
              <w:rPr>
                <w:rFonts w:ascii="Times New Roman" w:hAnsi="Times New Roman" w:cs="Times New Roman"/>
                <w:lang w:val="ru-RU"/>
              </w:rPr>
              <w:t xml:space="preserve"> увећан за коефицијент додатка за руководиоца музеја</w:t>
            </w: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D3CF5" w:rsidRPr="006462D2" w:rsidTr="00723115">
        <w:trPr>
          <w:trHeight w:val="261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B75C8D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СЕКРЕТАР УСТАНОВЕ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3CF5" w:rsidRPr="006462D2" w:rsidTr="00723115">
        <w:trPr>
          <w:trHeight w:val="261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B75C8D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5C8D">
              <w:rPr>
                <w:rFonts w:ascii="Times New Roman" w:hAnsi="Times New Roman" w:cs="Times New Roman"/>
                <w:b/>
                <w:bCs/>
                <w:lang w:val="ru-RU"/>
              </w:rPr>
              <w:t>Милена Ђуричић</w:t>
            </w:r>
          </w:p>
          <w:p w:rsidR="00BD3CF5" w:rsidRPr="00B75C8D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C8D">
              <w:rPr>
                <w:rFonts w:ascii="Times New Roman" w:hAnsi="Times New Roman" w:cs="Times New Roman"/>
                <w:lang w:val="ru-RU"/>
              </w:rPr>
              <w:t>Радно место – секретар установе</w:t>
            </w:r>
          </w:p>
          <w:p w:rsidR="00BD3CF5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C8D">
              <w:rPr>
                <w:rFonts w:ascii="Times New Roman" w:hAnsi="Times New Roman" w:cs="Times New Roman"/>
                <w:lang w:val="ru-RU"/>
              </w:rPr>
              <w:t>Академски назив – дипломирани правник</w:t>
            </w:r>
          </w:p>
          <w:p w:rsidR="00BD3CF5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B75C8D" w:rsidRDefault="00F15B16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20,80</w:t>
            </w:r>
          </w:p>
          <w:p w:rsidR="00BD3CF5" w:rsidRPr="00B75C8D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5C8D">
              <w:rPr>
                <w:rFonts w:ascii="Times New Roman" w:hAnsi="Times New Roman" w:cs="Times New Roman"/>
                <w:lang w:val="ru-RU"/>
              </w:rPr>
              <w:t>Коефицијент секретара установе</w:t>
            </w:r>
          </w:p>
          <w:p w:rsidR="00BD3CF5" w:rsidRPr="00A00F8E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D3CF5" w:rsidRPr="006462D2" w:rsidTr="00723115">
        <w:trPr>
          <w:trHeight w:val="274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B75C8D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5C8D">
              <w:rPr>
                <w:rFonts w:ascii="Times New Roman" w:hAnsi="Times New Roman" w:cs="Times New Roman"/>
                <w:b/>
                <w:bCs/>
                <w:lang w:val="ru-RU"/>
              </w:rPr>
              <w:t>ОДЕЉЕЊЕ ЗА СТРУЧНИ РАД СА МУЗЕЈСКИМ ЗБИРКАМА</w:t>
            </w:r>
          </w:p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D3CF5" w:rsidRPr="006462D2" w:rsidTr="00723115">
        <w:trPr>
          <w:trHeight w:val="274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EE6A61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E6A61">
              <w:rPr>
                <w:rFonts w:ascii="Times New Roman" w:hAnsi="Times New Roman" w:cs="Times New Roman"/>
                <w:b/>
                <w:bCs/>
                <w:lang w:val="ru-RU"/>
              </w:rPr>
              <w:t>Владимир Кривошејев</w:t>
            </w:r>
          </w:p>
          <w:p w:rsidR="00BD3CF5" w:rsidRPr="00EE6A61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E6A61">
              <w:rPr>
                <w:rFonts w:ascii="Times New Roman" w:hAnsi="Times New Roman" w:cs="Times New Roman"/>
                <w:lang w:val="ru-RU"/>
              </w:rPr>
              <w:t>Радно место- музејски саветник историјских збирки ,милитарија,знамења и реалија</w:t>
            </w:r>
          </w:p>
          <w:p w:rsidR="00BD3CF5" w:rsidRPr="00EE6A61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E6A61">
              <w:rPr>
                <w:rFonts w:ascii="Times New Roman" w:hAnsi="Times New Roman" w:cs="Times New Roman"/>
                <w:lang w:val="ru-RU"/>
              </w:rPr>
              <w:t>Акаде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EE6A61">
              <w:rPr>
                <w:rFonts w:ascii="Times New Roman" w:hAnsi="Times New Roman" w:cs="Times New Roman"/>
                <w:lang w:val="ru-RU"/>
              </w:rPr>
              <w:t>ски назив –дипломирани историчар</w:t>
            </w:r>
          </w:p>
          <w:p w:rsidR="00BD3CF5" w:rsidRPr="00EE6A61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E6A61">
              <w:rPr>
                <w:rFonts w:ascii="Times New Roman" w:hAnsi="Times New Roman" w:cs="Times New Roman"/>
                <w:lang w:val="ru-RU"/>
              </w:rPr>
              <w:t xml:space="preserve">Стручно звање- музејски саветник </w:t>
            </w:r>
          </w:p>
          <w:p w:rsidR="00BD3CF5" w:rsidRPr="00B75C8D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EE6A61" w:rsidRDefault="00BA4D66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24,2</w:t>
            </w:r>
            <w:r w:rsidR="00BD3CF5" w:rsidRPr="00EE6A61">
              <w:rPr>
                <w:rFonts w:ascii="Times New Roman" w:hAnsi="Times New Roman" w:cs="Times New Roman"/>
              </w:rPr>
              <w:t xml:space="preserve">0 </w:t>
            </w:r>
          </w:p>
          <w:p w:rsidR="00BD3CF5" w:rsidRPr="00EE6A61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61">
              <w:rPr>
                <w:rFonts w:ascii="Times New Roman" w:hAnsi="Times New Roman" w:cs="Times New Roman"/>
              </w:rPr>
              <w:t xml:space="preserve">Коефицијент </w:t>
            </w:r>
            <w:r w:rsidRPr="00EE6A61">
              <w:rPr>
                <w:rFonts w:ascii="Times New Roman" w:hAnsi="Times New Roman" w:cs="Times New Roman"/>
                <w:lang w:val="sr-Cyrl-CS"/>
              </w:rPr>
              <w:t xml:space="preserve">музејског </w:t>
            </w:r>
            <w:r w:rsidRPr="00EE6A61">
              <w:rPr>
                <w:rFonts w:ascii="Times New Roman" w:hAnsi="Times New Roman" w:cs="Times New Roman"/>
              </w:rPr>
              <w:t xml:space="preserve">саветника </w:t>
            </w:r>
          </w:p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26022" w:rsidRPr="006462D2" w:rsidTr="00723115">
        <w:trPr>
          <w:trHeight w:val="1364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E452EE" w:rsidRDefault="00A26022" w:rsidP="00E4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Гордана Пајић 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Радно место – </w:t>
            </w:r>
            <w:r w:rsidRPr="00BA1CFB">
              <w:rPr>
                <w:rFonts w:ascii="Times New Roman" w:hAnsi="Times New Roman" w:cs="Times New Roman"/>
                <w:color w:val="000000"/>
                <w:lang w:val="ru-RU"/>
              </w:rPr>
              <w:t>музејски саветник  за нематеријално  наслеђе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Академски назив – дипломирани етнолог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Стручно звање – музејски саветник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8123E6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  <w:r w:rsidR="00A26022" w:rsidRPr="006462D2">
              <w:rPr>
                <w:rFonts w:ascii="Times New Roman" w:hAnsi="Times New Roman" w:cs="Times New Roman"/>
              </w:rPr>
              <w:t>0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 xml:space="preserve">Коефицијент </w:t>
            </w:r>
            <w:r w:rsidRPr="006462D2">
              <w:rPr>
                <w:rFonts w:ascii="Times New Roman" w:hAnsi="Times New Roman" w:cs="Times New Roman"/>
                <w:lang w:val="sr-Cyrl-CS"/>
              </w:rPr>
              <w:t xml:space="preserve">музејског </w:t>
            </w:r>
            <w:r w:rsidRPr="006462D2">
              <w:rPr>
                <w:rFonts w:ascii="Times New Roman" w:hAnsi="Times New Roman" w:cs="Times New Roman"/>
              </w:rPr>
              <w:t>саветника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A63" w:rsidRPr="006462D2" w:rsidTr="00723115">
        <w:trPr>
          <w:trHeight w:val="1364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A63" w:rsidRPr="00A26022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6022">
              <w:rPr>
                <w:rFonts w:ascii="Times New Roman" w:hAnsi="Times New Roman" w:cs="Times New Roman"/>
                <w:b/>
              </w:rPr>
              <w:t>Александар Ђурђевић</w:t>
            </w:r>
          </w:p>
          <w:p w:rsidR="00D66A63" w:rsidRPr="00D17F74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</w:t>
            </w:r>
            <w:r>
              <w:rPr>
                <w:rFonts w:ascii="Times New Roman" w:hAnsi="Times New Roman" w:cs="Times New Roman"/>
                <w:lang w:val="ru-RU"/>
              </w:rPr>
              <w:t>кустос</w:t>
            </w:r>
            <w:r w:rsidRPr="00D17F74">
              <w:rPr>
                <w:rFonts w:ascii="Times New Roman" w:hAnsi="Times New Roman" w:cs="Times New Roman"/>
                <w:lang w:val="ru-RU"/>
              </w:rPr>
              <w:t xml:space="preserve"> истор</w:t>
            </w:r>
            <w:r>
              <w:rPr>
                <w:rFonts w:ascii="Times New Roman" w:hAnsi="Times New Roman" w:cs="Times New Roman"/>
                <w:lang w:val="ru-RU"/>
              </w:rPr>
              <w:t>ијских збирки фотографијаи збирки разгледница</w:t>
            </w:r>
          </w:p>
          <w:p w:rsidR="00D66A63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Академски назив – дипломирани историчар </w:t>
            </w:r>
          </w:p>
          <w:p w:rsidR="00D66A63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тручно звање – кустос</w:t>
            </w:r>
          </w:p>
          <w:p w:rsidR="00D66A63" w:rsidRPr="006462D2" w:rsidRDefault="00D66A63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A63" w:rsidRPr="006462D2" w:rsidRDefault="00BF3C4B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  <w:r w:rsidR="00D66A63" w:rsidRPr="006462D2">
              <w:rPr>
                <w:rFonts w:ascii="Times New Roman" w:hAnsi="Times New Roman" w:cs="Times New Roman"/>
              </w:rPr>
              <w:t xml:space="preserve">0 </w:t>
            </w:r>
          </w:p>
          <w:p w:rsidR="00D66A63" w:rsidRPr="006462D2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кустоса</w:t>
            </w:r>
          </w:p>
        </w:tc>
      </w:tr>
      <w:tr w:rsidR="00D66A63" w:rsidRPr="006462D2" w:rsidTr="00723115">
        <w:trPr>
          <w:trHeight w:val="1364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A63" w:rsidRPr="00D66A63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66A63">
              <w:rPr>
                <w:rFonts w:ascii="Times New Roman" w:hAnsi="Times New Roman" w:cs="Times New Roman"/>
                <w:b/>
                <w:lang w:val="ru-RU"/>
              </w:rPr>
              <w:t>Марина Ћировић</w:t>
            </w:r>
          </w:p>
          <w:p w:rsidR="00D66A63" w:rsidRPr="00D17F74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</w:t>
            </w:r>
            <w:r>
              <w:rPr>
                <w:rFonts w:ascii="Times New Roman" w:hAnsi="Times New Roman" w:cs="Times New Roman"/>
                <w:lang w:val="ru-RU"/>
              </w:rPr>
              <w:t>кустос</w:t>
            </w:r>
            <w:r w:rsidRPr="00D17F74">
              <w:rPr>
                <w:rFonts w:ascii="Times New Roman" w:hAnsi="Times New Roman" w:cs="Times New Roman"/>
                <w:lang w:val="ru-RU"/>
              </w:rPr>
              <w:t xml:space="preserve"> истор</w:t>
            </w:r>
            <w:r>
              <w:rPr>
                <w:rFonts w:ascii="Times New Roman" w:hAnsi="Times New Roman" w:cs="Times New Roman"/>
                <w:lang w:val="ru-RU"/>
              </w:rPr>
              <w:t>ијских збирки архивалија</w:t>
            </w:r>
          </w:p>
          <w:p w:rsidR="00D66A63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Академски назив – дипломирани историчар </w:t>
            </w:r>
          </w:p>
          <w:p w:rsidR="00D66A63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тручно звање – кустос</w:t>
            </w:r>
          </w:p>
          <w:p w:rsidR="00D66A63" w:rsidRPr="00A26022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A63" w:rsidRPr="006462D2" w:rsidRDefault="003C43B6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  <w:r w:rsidR="00D66A63" w:rsidRPr="006462D2">
              <w:rPr>
                <w:rFonts w:ascii="Times New Roman" w:hAnsi="Times New Roman" w:cs="Times New Roman"/>
              </w:rPr>
              <w:t xml:space="preserve">0 </w:t>
            </w:r>
          </w:p>
          <w:p w:rsidR="00D66A63" w:rsidRPr="00D66A63" w:rsidRDefault="00D66A63" w:rsidP="00D66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кустос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26022" w:rsidRPr="006462D2" w:rsidTr="00723115">
        <w:trPr>
          <w:trHeight w:val="1561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925E8E" w:rsidRDefault="00A26022" w:rsidP="0092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lang w:val="ru-RU"/>
              </w:rPr>
              <w:t>Ђорђе Ђенић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Радно место – кустос археолог</w:t>
            </w:r>
            <w:r w:rsidRPr="00D17F74">
              <w:rPr>
                <w:rFonts w:ascii="Times New Roman" w:hAnsi="Times New Roman" w:cs="Times New Roman"/>
                <w:lang w:val="ru-RU"/>
              </w:rPr>
              <w:t>за праисторијске збирке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Академски назив – дипломирани археолог </w:t>
            </w:r>
          </w:p>
          <w:p w:rsidR="00A26022" w:rsidRPr="0025694C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Стручно звање – кустос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3C43B6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  <w:r w:rsidR="00A26022" w:rsidRPr="006462D2">
              <w:rPr>
                <w:rFonts w:ascii="Times New Roman" w:hAnsi="Times New Roman" w:cs="Times New Roman"/>
              </w:rPr>
              <w:t xml:space="preserve">0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кустоса</w:t>
            </w:r>
          </w:p>
        </w:tc>
      </w:tr>
      <w:tr w:rsidR="009E6098" w:rsidRPr="006462D2" w:rsidTr="00723115">
        <w:trPr>
          <w:trHeight w:val="1561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098" w:rsidRDefault="009E6098" w:rsidP="0092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098" w:rsidRDefault="009E6098" w:rsidP="0092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E6098">
              <w:rPr>
                <w:rFonts w:ascii="Times New Roman" w:hAnsi="Times New Roman" w:cs="Times New Roman"/>
                <w:lang w:val="ru-RU"/>
              </w:rPr>
              <w:t>Радно место</w:t>
            </w:r>
            <w:r>
              <w:rPr>
                <w:rFonts w:ascii="Times New Roman" w:hAnsi="Times New Roman" w:cs="Times New Roman"/>
                <w:lang w:val="ru-RU"/>
              </w:rPr>
              <w:t xml:space="preserve"> – кустос археолог за античке и нумизматичке збирке</w:t>
            </w:r>
          </w:p>
          <w:p w:rsidR="00AF6257" w:rsidRDefault="00AF6257" w:rsidP="00AF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Академски назив – дипломирани археолог </w:t>
            </w:r>
          </w:p>
          <w:p w:rsidR="009E6098" w:rsidRPr="009E6098" w:rsidRDefault="00AF6257" w:rsidP="00AF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Стручно звање – кустос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412" w:rsidRPr="006462D2" w:rsidRDefault="008B7412" w:rsidP="008B7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  <w:r w:rsidRPr="006462D2">
              <w:rPr>
                <w:rFonts w:ascii="Times New Roman" w:hAnsi="Times New Roman" w:cs="Times New Roman"/>
              </w:rPr>
              <w:t xml:space="preserve">0 </w:t>
            </w:r>
          </w:p>
          <w:p w:rsidR="009E6098" w:rsidRDefault="008B7412" w:rsidP="008B7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кустоса</w:t>
            </w:r>
          </w:p>
        </w:tc>
      </w:tr>
      <w:tr w:rsidR="00A26022" w:rsidRPr="006462D2" w:rsidTr="00723115">
        <w:trPr>
          <w:trHeight w:val="1309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кустос </w:t>
            </w:r>
            <w:r w:rsidRPr="00D17F74">
              <w:rPr>
                <w:rFonts w:ascii="Times New Roman" w:hAnsi="Times New Roman" w:cs="Times New Roman"/>
                <w:lang w:val="ru-RU"/>
              </w:rPr>
              <w:t>збирки историје уметности</w:t>
            </w:r>
          </w:p>
          <w:p w:rsidR="002A7D7F" w:rsidRDefault="00485FEE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Висока стручна спрема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Стручно звање – кустос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E46EE9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911">
              <w:rPr>
                <w:rFonts w:ascii="Times New Roman" w:hAnsi="Times New Roman" w:cs="Times New Roman"/>
              </w:rPr>
              <w:t>18,7</w:t>
            </w:r>
            <w:r w:rsidR="00A26022" w:rsidRPr="008C1911">
              <w:rPr>
                <w:rFonts w:ascii="Times New Roman" w:hAnsi="Times New Roman" w:cs="Times New Roman"/>
              </w:rPr>
              <w:t>0</w:t>
            </w:r>
            <w:r w:rsidR="00A26022" w:rsidRPr="006462D2">
              <w:rPr>
                <w:rFonts w:ascii="Times New Roman" w:hAnsi="Times New Roman" w:cs="Times New Roman"/>
              </w:rPr>
              <w:t xml:space="preserve">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кустоса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022" w:rsidRPr="006462D2" w:rsidTr="00723115">
        <w:trPr>
          <w:trHeight w:val="1310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Наталија Марковић </w:t>
            </w:r>
          </w:p>
          <w:p w:rsidR="00A26022" w:rsidRPr="006462D2" w:rsidRDefault="00A26022" w:rsidP="0092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</w:t>
            </w:r>
            <w:r>
              <w:rPr>
                <w:rFonts w:ascii="Times New Roman" w:hAnsi="Times New Roman" w:cs="Times New Roman"/>
                <w:lang w:val="ru-RU"/>
              </w:rPr>
              <w:t xml:space="preserve">кустос </w:t>
            </w:r>
            <w:r w:rsidRPr="00D17F74">
              <w:rPr>
                <w:rFonts w:ascii="Times New Roman" w:hAnsi="Times New Roman" w:cs="Times New Roman"/>
                <w:lang w:val="ru-RU"/>
              </w:rPr>
              <w:t>етнолошких збирки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Академски назив – дипломирани етнолог - антроп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6462D2">
              <w:rPr>
                <w:rFonts w:ascii="Times New Roman" w:hAnsi="Times New Roman" w:cs="Times New Roman"/>
                <w:lang w:val="ru-RU"/>
              </w:rPr>
              <w:t>лог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Стручно звање – кустос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E46EE9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  <w:r w:rsidR="00A26022" w:rsidRPr="006462D2">
              <w:rPr>
                <w:rFonts w:ascii="Times New Roman" w:hAnsi="Times New Roman" w:cs="Times New Roman"/>
              </w:rPr>
              <w:t xml:space="preserve">0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кустоса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26022" w:rsidRPr="006462D2" w:rsidTr="00723115">
        <w:trPr>
          <w:trHeight w:val="1629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925E8E" w:rsidRDefault="00A26022" w:rsidP="0092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Јелена Ивић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Радно место –</w:t>
            </w:r>
            <w:r w:rsidRPr="00EE6A61">
              <w:rPr>
                <w:rFonts w:ascii="Times New Roman" w:hAnsi="Times New Roman" w:cs="Times New Roman"/>
                <w:lang w:val="ru-RU"/>
              </w:rPr>
              <w:t>музејски документариста за централну музејску документацију и библиотеку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Академски назив – дипломирани историчар уметности </w:t>
            </w:r>
          </w:p>
          <w:p w:rsidR="00A26022" w:rsidRPr="00F4412E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Стручно звање – кустос.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307BAC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18,7</w:t>
            </w:r>
            <w:r w:rsidR="00A26022" w:rsidRPr="006462D2">
              <w:rPr>
                <w:rFonts w:ascii="Times New Roman" w:hAnsi="Times New Roman" w:cs="Times New Roman"/>
                <w:lang w:val="ru-RU"/>
              </w:rPr>
              <w:t xml:space="preserve">0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Коефицијент кустоса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26022" w:rsidRPr="006462D2" w:rsidTr="00723115">
        <w:trPr>
          <w:trHeight w:val="1358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Милан Веселиновић </w:t>
            </w:r>
          </w:p>
          <w:p w:rsidR="00A26022" w:rsidRPr="00EE6A61" w:rsidRDefault="00A26022" w:rsidP="0092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E6A61">
              <w:rPr>
                <w:rFonts w:ascii="Times New Roman" w:hAnsi="Times New Roman" w:cs="Times New Roman"/>
                <w:lang w:val="ru-RU"/>
              </w:rPr>
              <w:t>Радно место – техничар у музејској делатности</w:t>
            </w:r>
          </w:p>
          <w:p w:rsidR="00A26022" w:rsidRPr="00EE6A61" w:rsidRDefault="00217877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Средња стручна спрема </w:t>
            </w:r>
          </w:p>
          <w:p w:rsidR="00A26022" w:rsidRPr="00EE6A61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26022" w:rsidRPr="00F4412E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535EB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12,5</w:t>
            </w:r>
            <w:r w:rsidR="00A26022" w:rsidRPr="006462D2">
              <w:rPr>
                <w:rFonts w:ascii="Times New Roman" w:hAnsi="Times New Roman" w:cs="Times New Roman"/>
                <w:lang w:val="ru-RU"/>
              </w:rPr>
              <w:t xml:space="preserve">0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Коефицијент музејског конзерватора са средњом спремом (конзерватор техничар) </w:t>
            </w:r>
          </w:p>
        </w:tc>
      </w:tr>
      <w:tr w:rsidR="00A26022" w:rsidRPr="006462D2" w:rsidTr="00723115">
        <w:trPr>
          <w:trHeight w:val="698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17F74">
              <w:rPr>
                <w:rFonts w:ascii="Times New Roman" w:hAnsi="Times New Roman" w:cs="Times New Roman"/>
                <w:b/>
                <w:bCs/>
                <w:lang w:val="ru-RU"/>
              </w:rPr>
              <w:t>ОДЕЉЕЊЕ ЗА СТ</w:t>
            </w:r>
            <w:r w:rsidRPr="00D17F74">
              <w:rPr>
                <w:rFonts w:ascii="Times New Roman" w:hAnsi="Times New Roman" w:cs="Times New Roman"/>
                <w:b/>
                <w:bCs/>
              </w:rPr>
              <w:t>Р</w:t>
            </w:r>
            <w:r w:rsidRPr="00D17F74">
              <w:rPr>
                <w:rFonts w:ascii="Times New Roman" w:hAnsi="Times New Roman" w:cs="Times New Roman"/>
                <w:b/>
                <w:bCs/>
                <w:lang w:val="ru-RU"/>
              </w:rPr>
              <w:t>УЧНИ РАД СА ПУБЛИКОМ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26022" w:rsidRPr="006462D2" w:rsidTr="00723115">
        <w:trPr>
          <w:trHeight w:val="697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lang w:val="ru-RU"/>
              </w:rPr>
              <w:t>Светлана Марковић</w:t>
            </w:r>
            <w:r w:rsidRPr="006462D2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Радно место – музејски едукатор</w:t>
            </w:r>
          </w:p>
          <w:p w:rsidR="00A26022" w:rsidRPr="00F96A0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A02">
              <w:rPr>
                <w:rFonts w:ascii="Times New Roman" w:hAnsi="Times New Roman" w:cs="Times New Roman"/>
                <w:lang w:val="ru-RU"/>
              </w:rPr>
              <w:t>Академски назив – ди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F96A02">
              <w:rPr>
                <w:rFonts w:ascii="Times New Roman" w:hAnsi="Times New Roman" w:cs="Times New Roman"/>
                <w:lang w:val="ru-RU"/>
              </w:rPr>
              <w:t>л. географ – туризмолог</w:t>
            </w:r>
          </w:p>
          <w:p w:rsidR="00A26022" w:rsidRPr="00F96A0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A02">
              <w:rPr>
                <w:rFonts w:ascii="Times New Roman" w:hAnsi="Times New Roman" w:cs="Times New Roman"/>
                <w:lang w:val="ru-RU"/>
              </w:rPr>
              <w:t>Стручно звање – кустос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26022" w:rsidRPr="006A1668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6022" w:rsidRPr="006462D2" w:rsidRDefault="00A535EB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18,7</w:t>
            </w:r>
            <w:r w:rsidR="00A26022" w:rsidRPr="006462D2">
              <w:rPr>
                <w:rFonts w:ascii="Times New Roman" w:hAnsi="Times New Roman" w:cs="Times New Roman"/>
                <w:lang w:val="ru-RU"/>
              </w:rPr>
              <w:t>0</w:t>
            </w:r>
          </w:p>
          <w:p w:rsidR="00A26022" w:rsidRPr="00D17F74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Коефицијент кустоса</w:t>
            </w:r>
          </w:p>
        </w:tc>
      </w:tr>
      <w:tr w:rsidR="00F8794D" w:rsidRPr="006462D2" w:rsidTr="00723115">
        <w:trPr>
          <w:trHeight w:val="1358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94D" w:rsidRPr="006462D2" w:rsidRDefault="00F8794D" w:rsidP="00F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Ивана Томашевић</w:t>
            </w:r>
          </w:p>
          <w:p w:rsidR="00F8794D" w:rsidRDefault="00F8794D" w:rsidP="00F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Радно место – кустос у установи културе</w:t>
            </w:r>
          </w:p>
          <w:p w:rsidR="00F8794D" w:rsidRPr="00F96A02" w:rsidRDefault="00F8794D" w:rsidP="00F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A02">
              <w:rPr>
                <w:rFonts w:ascii="Times New Roman" w:hAnsi="Times New Roman" w:cs="Times New Roman"/>
                <w:lang w:val="ru-RU"/>
              </w:rPr>
              <w:t>Академски назив – ди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F96A02"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.т</w:t>
            </w:r>
            <w:r w:rsidRPr="00F96A02">
              <w:rPr>
                <w:rFonts w:ascii="Times New Roman" w:hAnsi="Times New Roman" w:cs="Times New Roman"/>
                <w:lang w:val="ru-RU"/>
              </w:rPr>
              <w:t>уризмолог</w:t>
            </w:r>
          </w:p>
          <w:p w:rsidR="00F8794D" w:rsidRPr="00F96A02" w:rsidRDefault="00F8794D" w:rsidP="00F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A02">
              <w:rPr>
                <w:rFonts w:ascii="Times New Roman" w:hAnsi="Times New Roman" w:cs="Times New Roman"/>
                <w:lang w:val="ru-RU"/>
              </w:rPr>
              <w:t>Стручно звање – кустос</w:t>
            </w:r>
          </w:p>
          <w:p w:rsidR="00F8794D" w:rsidRDefault="00F8794D" w:rsidP="00F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8794D" w:rsidRPr="00E71F88" w:rsidRDefault="00F8794D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94D" w:rsidRPr="006462D2" w:rsidRDefault="00A535EB" w:rsidP="00F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F8794D" w:rsidRPr="006462D2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F8794D" w:rsidRPr="006462D2">
              <w:rPr>
                <w:rFonts w:ascii="Times New Roman" w:hAnsi="Times New Roman" w:cs="Times New Roman"/>
                <w:lang w:val="ru-RU"/>
              </w:rPr>
              <w:t>0</w:t>
            </w:r>
          </w:p>
          <w:p w:rsidR="00F8794D" w:rsidRDefault="00F8794D" w:rsidP="00F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Коефицијент кустоса</w:t>
            </w:r>
          </w:p>
          <w:p w:rsidR="00F8794D" w:rsidRPr="006462D2" w:rsidRDefault="00F8794D" w:rsidP="00F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без положеног стручног испита</w:t>
            </w:r>
          </w:p>
        </w:tc>
      </w:tr>
      <w:tr w:rsidR="00A26022" w:rsidRPr="006462D2" w:rsidTr="001A7266">
        <w:trPr>
          <w:trHeight w:val="1090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1F88">
              <w:rPr>
                <w:rFonts w:ascii="Times New Roman" w:hAnsi="Times New Roman" w:cs="Times New Roman"/>
                <w:b/>
                <w:lang w:val="ru-RU"/>
              </w:rPr>
              <w:t>Јелена Патијаревић</w:t>
            </w:r>
          </w:p>
          <w:p w:rsidR="00A26022" w:rsidRDefault="00185CC3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Радно место – кустос у установи културе</w:t>
            </w:r>
          </w:p>
          <w:p w:rsidR="00A26022" w:rsidRPr="00E22393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Стручно звање – </w:t>
            </w:r>
            <w:r w:rsidR="00185CC3">
              <w:rPr>
                <w:rFonts w:ascii="Times New Roman" w:hAnsi="Times New Roman" w:cs="Times New Roman"/>
                <w:lang w:val="ru-RU"/>
              </w:rPr>
              <w:t>дипломирани економиста – менаџер у туризму</w:t>
            </w:r>
          </w:p>
          <w:p w:rsidR="00A26022" w:rsidRPr="006462D2" w:rsidRDefault="00185CC3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Стручно звање - кустос</w:t>
            </w:r>
          </w:p>
          <w:p w:rsidR="00A26022" w:rsidRPr="00E71F88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185CC3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  <w:r w:rsidR="00A26022" w:rsidRPr="006462D2">
              <w:rPr>
                <w:rFonts w:ascii="Times New Roman" w:hAnsi="Times New Roman" w:cs="Times New Roman"/>
              </w:rPr>
              <w:t>0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</w:rPr>
              <w:t>Коефицијент водича</w:t>
            </w:r>
          </w:p>
        </w:tc>
      </w:tr>
      <w:tr w:rsidR="00A26022" w:rsidRPr="006462D2" w:rsidTr="00501A59">
        <w:trPr>
          <w:trHeight w:val="41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17F74">
              <w:rPr>
                <w:rFonts w:ascii="Times New Roman" w:hAnsi="Times New Roman" w:cs="Times New Roman"/>
                <w:lang w:val="ru-RU"/>
              </w:rPr>
              <w:t>Радно место – водич</w:t>
            </w:r>
          </w:p>
          <w:p w:rsidR="00217877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Стручно звање –</w:t>
            </w:r>
            <w:r w:rsidR="00217877">
              <w:rPr>
                <w:rFonts w:ascii="Times New Roman" w:hAnsi="Times New Roman" w:cs="Times New Roman"/>
                <w:lang w:val="ru-RU"/>
              </w:rPr>
              <w:t xml:space="preserve"> музејски водич</w:t>
            </w:r>
          </w:p>
          <w:p w:rsidR="00A26022" w:rsidRPr="006462D2" w:rsidRDefault="00A26022" w:rsidP="0050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17F74">
              <w:rPr>
                <w:rFonts w:ascii="Times New Roman" w:hAnsi="Times New Roman" w:cs="Times New Roman"/>
                <w:lang w:val="ru-RU"/>
              </w:rPr>
              <w:t>Средњ</w:t>
            </w:r>
            <w:r>
              <w:rPr>
                <w:rFonts w:ascii="Times New Roman" w:hAnsi="Times New Roman" w:cs="Times New Roman"/>
                <w:lang w:val="ru-RU"/>
              </w:rPr>
              <w:t>а стручна спрема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F77A7F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26022" w:rsidRPr="006462D2">
              <w:rPr>
                <w:rFonts w:ascii="Times New Roman" w:hAnsi="Times New Roman" w:cs="Times New Roman"/>
              </w:rPr>
              <w:t>,10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водича</w:t>
            </w:r>
          </w:p>
        </w:tc>
      </w:tr>
      <w:tr w:rsidR="00A26022" w:rsidRPr="006462D2" w:rsidTr="00723115">
        <w:trPr>
          <w:trHeight w:val="406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Default="00A26022" w:rsidP="004D1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Александар Митровић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водич 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Стручно звање – </w:t>
            </w:r>
            <w:r>
              <w:rPr>
                <w:rFonts w:ascii="Times New Roman" w:hAnsi="Times New Roman" w:cs="Times New Roman"/>
                <w:lang w:val="ru-RU"/>
              </w:rPr>
              <w:t>музејски водич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Средња ст</w:t>
            </w:r>
            <w:r>
              <w:rPr>
                <w:rFonts w:ascii="Times New Roman" w:hAnsi="Times New Roman" w:cs="Times New Roman"/>
                <w:lang w:val="ru-RU"/>
              </w:rPr>
              <w:t>ручна спрема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6022" w:rsidRPr="006462D2" w:rsidRDefault="00F77A7F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26022" w:rsidRPr="006462D2">
              <w:rPr>
                <w:rFonts w:ascii="Times New Roman" w:hAnsi="Times New Roman" w:cs="Times New Roman"/>
              </w:rPr>
              <w:t>,10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водича</w:t>
            </w:r>
          </w:p>
        </w:tc>
      </w:tr>
      <w:tr w:rsidR="00A26022" w:rsidRPr="006462D2" w:rsidTr="00723115">
        <w:trPr>
          <w:trHeight w:val="406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>Иван Ступар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водич 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Стручно звање – </w:t>
            </w:r>
            <w:r>
              <w:rPr>
                <w:rFonts w:ascii="Times New Roman" w:hAnsi="Times New Roman" w:cs="Times New Roman"/>
                <w:lang w:val="ru-RU"/>
              </w:rPr>
              <w:t>музејски водич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Средња стручна спрема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D1E5A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26022" w:rsidRPr="006462D2">
              <w:rPr>
                <w:rFonts w:ascii="Times New Roman" w:hAnsi="Times New Roman" w:cs="Times New Roman"/>
              </w:rPr>
              <w:t>,10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>Коефицијент водича</w:t>
            </w:r>
          </w:p>
        </w:tc>
      </w:tr>
      <w:tr w:rsidR="00A26022" w:rsidRPr="006462D2" w:rsidTr="00723115">
        <w:trPr>
          <w:trHeight w:val="406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90264E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264E">
              <w:rPr>
                <w:rFonts w:ascii="Times New Roman" w:hAnsi="Times New Roman" w:cs="Times New Roman"/>
                <w:b/>
                <w:bCs/>
                <w:lang w:val="ru-RU"/>
              </w:rPr>
              <w:t>ОДЕЉЕЊЕ ЗА ОПШТЕ И ТЕХНИЧКЕ ПОСЛОВЕ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26022" w:rsidRPr="006462D2" w:rsidTr="00723115">
        <w:trPr>
          <w:trHeight w:val="406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Рада Милићевић 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</w:t>
            </w:r>
            <w:r w:rsidRPr="0090264E">
              <w:rPr>
                <w:rFonts w:ascii="Times New Roman" w:hAnsi="Times New Roman" w:cs="Times New Roman"/>
                <w:lang w:val="ru-RU"/>
              </w:rPr>
              <w:t>– руководилац финансијско-рачуноводствених послова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Академски назив – специјалиста струковни економиста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0207F8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7B1C89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A26022" w:rsidRPr="006462D2">
              <w:rPr>
                <w:rFonts w:ascii="Times New Roman" w:hAnsi="Times New Roman" w:cs="Times New Roman"/>
                <w:lang w:val="ru-RU"/>
              </w:rPr>
              <w:t xml:space="preserve">0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Коефицијент </w:t>
            </w:r>
          </w:p>
        </w:tc>
      </w:tr>
      <w:tr w:rsidR="00A26022" w:rsidRPr="006462D2" w:rsidTr="00501A59">
        <w:trPr>
          <w:trHeight w:val="916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Оливера Тошић 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Радно место –</w:t>
            </w:r>
            <w:r w:rsidRPr="0090264E">
              <w:rPr>
                <w:rFonts w:ascii="Times New Roman" w:hAnsi="Times New Roman" w:cs="Times New Roman"/>
                <w:lang w:val="ru-RU"/>
              </w:rPr>
              <w:t>финансијско рачуноводствени аналитичар</w:t>
            </w:r>
          </w:p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Академски назив – специјалиста струковни економиста</w:t>
            </w:r>
          </w:p>
          <w:p w:rsidR="00501A59" w:rsidRPr="006462D2" w:rsidRDefault="00501A59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90264E" w:rsidRDefault="003D5E20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18,7</w:t>
            </w:r>
            <w:r w:rsidR="00A26022" w:rsidRPr="0090264E">
              <w:rPr>
                <w:rFonts w:ascii="Times New Roman" w:hAnsi="Times New Roman" w:cs="Times New Roman"/>
                <w:lang w:val="ru-RU"/>
              </w:rPr>
              <w:t xml:space="preserve">0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264E">
              <w:rPr>
                <w:rFonts w:ascii="Times New Roman" w:hAnsi="Times New Roman" w:cs="Times New Roman"/>
                <w:lang w:val="ru-RU"/>
              </w:rPr>
              <w:t>Коефицијент</w:t>
            </w:r>
          </w:p>
        </w:tc>
      </w:tr>
      <w:tr w:rsidR="00A26022" w:rsidRPr="006462D2" w:rsidTr="00723115">
        <w:trPr>
          <w:trHeight w:val="1125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A26022" w:rsidRPr="008F28B4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домар </w:t>
            </w:r>
            <w:r w:rsidRPr="008F28B4">
              <w:rPr>
                <w:rFonts w:ascii="Times New Roman" w:hAnsi="Times New Roman" w:cs="Times New Roman"/>
                <w:lang w:val="ru-RU"/>
              </w:rPr>
              <w:t>-мајстор одржавања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28B4">
              <w:rPr>
                <w:rFonts w:ascii="Times New Roman" w:hAnsi="Times New Roman" w:cs="Times New Roman"/>
                <w:lang w:val="ru-RU"/>
              </w:rPr>
              <w:t>Средње образов</w:t>
            </w:r>
            <w:r w:rsidR="00221E8A">
              <w:rPr>
                <w:rFonts w:ascii="Times New Roman" w:hAnsi="Times New Roman" w:cs="Times New Roman"/>
                <w:lang w:val="ru-RU"/>
              </w:rPr>
              <w:t>ање</w:t>
            </w:r>
            <w:r w:rsidRPr="008F28B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3D5E20" w:rsidP="003D5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Pr="008C1911">
              <w:rPr>
                <w:rFonts w:ascii="Times New Roman" w:hAnsi="Times New Roman" w:cs="Times New Roman"/>
                <w:lang w:val="ru-RU"/>
              </w:rPr>
              <w:t>11</w:t>
            </w:r>
            <w:r w:rsidR="00A26022" w:rsidRPr="008C1911">
              <w:rPr>
                <w:rFonts w:ascii="Times New Roman" w:hAnsi="Times New Roman" w:cs="Times New Roman"/>
                <w:lang w:val="ru-RU"/>
              </w:rPr>
              <w:t>,</w:t>
            </w:r>
            <w:r w:rsidRPr="008C1911">
              <w:rPr>
                <w:rFonts w:ascii="Times New Roman" w:hAnsi="Times New Roman" w:cs="Times New Roman"/>
                <w:lang w:val="ru-RU"/>
              </w:rPr>
              <w:t>93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Коефицијент </w:t>
            </w:r>
          </w:p>
        </w:tc>
      </w:tr>
      <w:tr w:rsidR="00A26022" w:rsidRPr="006462D2" w:rsidTr="00501A59">
        <w:trPr>
          <w:trHeight w:val="862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Ружица Обрадовић </w:t>
            </w:r>
          </w:p>
          <w:p w:rsidR="00A26022" w:rsidRPr="008F28B4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</w:t>
            </w:r>
            <w:r w:rsidRPr="008F28B4">
              <w:rPr>
                <w:rFonts w:ascii="Times New Roman" w:hAnsi="Times New Roman" w:cs="Times New Roman"/>
                <w:lang w:val="ru-RU"/>
              </w:rPr>
              <w:t xml:space="preserve">чистачица, </w:t>
            </w:r>
          </w:p>
          <w:p w:rsidR="00A26022" w:rsidRPr="008F28B4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28B4">
              <w:rPr>
                <w:rFonts w:ascii="Times New Roman" w:hAnsi="Times New Roman" w:cs="Times New Roman"/>
                <w:lang w:val="ru-RU"/>
              </w:rPr>
              <w:t>основно образовање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8D30BA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11,85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 xml:space="preserve">Коефицијент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022" w:rsidRPr="006462D2" w:rsidTr="00723115">
        <w:trPr>
          <w:trHeight w:val="264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Сузана Пејић </w:t>
            </w:r>
          </w:p>
          <w:p w:rsidR="00A26022" w:rsidRPr="008F28B4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</w:t>
            </w:r>
            <w:r w:rsidRPr="008F28B4">
              <w:rPr>
                <w:rFonts w:ascii="Times New Roman" w:hAnsi="Times New Roman" w:cs="Times New Roman"/>
                <w:lang w:val="ru-RU"/>
              </w:rPr>
              <w:t>– чистачица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28B4">
              <w:rPr>
                <w:rFonts w:ascii="Times New Roman" w:hAnsi="Times New Roman" w:cs="Times New Roman"/>
                <w:lang w:val="ru-RU"/>
              </w:rPr>
              <w:t>основно образовање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8D30BA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11,85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 xml:space="preserve">Коефицијент помоћног радника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022" w:rsidRPr="006462D2" w:rsidTr="00723115">
        <w:trPr>
          <w:trHeight w:val="264"/>
        </w:trPr>
        <w:tc>
          <w:tcPr>
            <w:tcW w:w="7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Гордана Митровић</w:t>
            </w:r>
          </w:p>
          <w:p w:rsidR="00A26022" w:rsidRPr="008F28B4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</w:t>
            </w:r>
            <w:r w:rsidRPr="008F28B4">
              <w:rPr>
                <w:rFonts w:ascii="Times New Roman" w:hAnsi="Times New Roman" w:cs="Times New Roman"/>
                <w:lang w:val="ru-RU"/>
              </w:rPr>
              <w:t>– чистачица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28B4">
              <w:rPr>
                <w:rFonts w:ascii="Times New Roman" w:hAnsi="Times New Roman" w:cs="Times New Roman"/>
                <w:lang w:val="ru-RU"/>
              </w:rPr>
              <w:t>основно образовање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022" w:rsidRPr="006462D2" w:rsidRDefault="008D30BA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11,85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2D2">
              <w:rPr>
                <w:rFonts w:ascii="Times New Roman" w:hAnsi="Times New Roman" w:cs="Times New Roman"/>
              </w:rPr>
              <w:t xml:space="preserve">Коефицијент помоћног радника </w:t>
            </w:r>
          </w:p>
          <w:p w:rsidR="00A26022" w:rsidRPr="006462D2" w:rsidRDefault="00A26022" w:rsidP="00A2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CF5" w:rsidRPr="005F57DA" w:rsidRDefault="00BD3CF5" w:rsidP="00BD3CF5">
      <w:pPr>
        <w:spacing w:after="0" w:line="240" w:lineRule="auto"/>
        <w:rPr>
          <w:rFonts w:ascii="Arial" w:hAnsi="Arial" w:cs="Arial"/>
          <w:color w:val="FF0000"/>
          <w:sz w:val="10"/>
          <w:szCs w:val="10"/>
          <w:lang w:val="ru-RU"/>
        </w:rPr>
      </w:pPr>
    </w:p>
    <w:p w:rsidR="00BD3CF5" w:rsidRDefault="00BD3CF5" w:rsidP="00BD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B77">
        <w:rPr>
          <w:rFonts w:ascii="Times New Roman" w:hAnsi="Times New Roman" w:cs="Times New Roman"/>
          <w:sz w:val="24"/>
          <w:szCs w:val="24"/>
          <w:lang w:val="ru-RU"/>
        </w:rPr>
        <w:t>Поред наведених запослених у Народном музеју Ваљево</w:t>
      </w:r>
      <w:r w:rsidR="007640D6">
        <w:rPr>
          <w:rFonts w:ascii="Times New Roman" w:hAnsi="Times New Roman" w:cs="Times New Roman"/>
          <w:sz w:val="24"/>
          <w:szCs w:val="24"/>
          <w:lang w:val="ru-RU"/>
        </w:rPr>
        <w:t>, у издвојеном одељењу у Осечини</w:t>
      </w:r>
      <w:r w:rsidR="0046743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640D6">
        <w:rPr>
          <w:rFonts w:ascii="Times New Roman" w:hAnsi="Times New Roman" w:cs="Times New Roman"/>
          <w:sz w:val="24"/>
          <w:szCs w:val="24"/>
          <w:lang w:val="ru-RU"/>
        </w:rPr>
        <w:t xml:space="preserve"> ангажован је један запослени</w:t>
      </w:r>
      <w:r w:rsidRPr="00A35B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40D6">
        <w:rPr>
          <w:rFonts w:ascii="Times New Roman" w:hAnsi="Times New Roman" w:cs="Times New Roman"/>
          <w:sz w:val="24"/>
          <w:szCs w:val="24"/>
          <w:lang w:val="ru-RU"/>
        </w:rPr>
        <w:t xml:space="preserve">на неодређено време </w:t>
      </w:r>
      <w:r w:rsidRPr="00A35B77">
        <w:rPr>
          <w:rFonts w:ascii="Times New Roman" w:hAnsi="Times New Roman" w:cs="Times New Roman"/>
          <w:sz w:val="24"/>
          <w:szCs w:val="24"/>
          <w:lang w:val="ru-RU"/>
        </w:rPr>
        <w:t>који се фина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35B77">
        <w:rPr>
          <w:rFonts w:ascii="Times New Roman" w:hAnsi="Times New Roman" w:cs="Times New Roman"/>
          <w:sz w:val="24"/>
          <w:szCs w:val="24"/>
          <w:lang w:val="ru-RU"/>
        </w:rPr>
        <w:t>сира из других извора</w:t>
      </w:r>
      <w:r w:rsidR="007640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35B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BD3CF5" w:rsidRPr="006462D2" w:rsidRDefault="00BD3CF5" w:rsidP="00BD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851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7"/>
        <w:gridCol w:w="3544"/>
      </w:tblGrid>
      <w:tr w:rsidR="00BD3CF5" w:rsidRPr="006462D2" w:rsidTr="00723115">
        <w:trPr>
          <w:trHeight w:val="1670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Саша Перић</w:t>
            </w:r>
          </w:p>
          <w:p w:rsidR="00BD3CF5" w:rsidRPr="00F96A0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 xml:space="preserve">Радно место – </w:t>
            </w:r>
            <w:r w:rsidRPr="00F96A02">
              <w:rPr>
                <w:rFonts w:ascii="Times New Roman" w:hAnsi="Times New Roman" w:cs="Times New Roman"/>
                <w:lang w:val="ru-RU"/>
              </w:rPr>
              <w:t xml:space="preserve">кустос  </w:t>
            </w:r>
          </w:p>
          <w:p w:rsidR="00BD3CF5" w:rsidRPr="00F96A0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A02">
              <w:rPr>
                <w:rFonts w:ascii="Times New Roman" w:hAnsi="Times New Roman" w:cs="Times New Roman"/>
                <w:lang w:val="ru-RU"/>
              </w:rPr>
              <w:t xml:space="preserve"> Академ</w:t>
            </w:r>
            <w:r>
              <w:rPr>
                <w:rFonts w:ascii="Times New Roman" w:hAnsi="Times New Roman" w:cs="Times New Roman"/>
                <w:lang w:val="ru-RU"/>
              </w:rPr>
              <w:t>ски назив – дипломирани историчар</w:t>
            </w:r>
          </w:p>
          <w:p w:rsidR="00BD3CF5" w:rsidRPr="00AE11FD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(Ангажован</w:t>
            </w:r>
            <w:r w:rsidRPr="00AE11FD">
              <w:rPr>
                <w:rFonts w:ascii="Times New Roman" w:hAnsi="Times New Roman" w:cs="Times New Roman"/>
                <w:color w:val="000000"/>
                <w:lang w:val="ru-RU"/>
              </w:rPr>
              <w:t xml:space="preserve"> на одређено време, као замена запосленог  на функцији)</w:t>
            </w:r>
          </w:p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CF5" w:rsidRPr="00BE26A6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1</w:t>
            </w:r>
            <w:r w:rsidR="00B35DEB">
              <w:rPr>
                <w:rFonts w:ascii="Times New Roman" w:hAnsi="Times New Roman" w:cs="Times New Roman"/>
              </w:rPr>
              <w:t>6</w:t>
            </w:r>
            <w:r w:rsidRPr="006462D2">
              <w:rPr>
                <w:rFonts w:ascii="Times New Roman" w:hAnsi="Times New Roman" w:cs="Times New Roman"/>
                <w:lang w:val="ru-RU"/>
              </w:rPr>
              <w:t>,</w:t>
            </w:r>
            <w:r w:rsidR="00B35DEB">
              <w:rPr>
                <w:rFonts w:ascii="Times New Roman" w:hAnsi="Times New Roman" w:cs="Times New Roman"/>
              </w:rPr>
              <w:t>20</w:t>
            </w:r>
          </w:p>
          <w:p w:rsidR="00BD3CF5" w:rsidRPr="006462D2" w:rsidRDefault="00BD3CF5" w:rsidP="0072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2D2">
              <w:rPr>
                <w:rFonts w:ascii="Times New Roman" w:hAnsi="Times New Roman" w:cs="Times New Roman"/>
                <w:lang w:val="ru-RU"/>
              </w:rPr>
              <w:t>Коефицијент кустоса</w:t>
            </w:r>
            <w:r>
              <w:rPr>
                <w:rFonts w:ascii="Times New Roman" w:hAnsi="Times New Roman" w:cs="Times New Roman"/>
                <w:lang w:val="ru-RU"/>
              </w:rPr>
              <w:t xml:space="preserve"> без положеног стручног испита</w:t>
            </w:r>
          </w:p>
        </w:tc>
      </w:tr>
    </w:tbl>
    <w:p w:rsidR="00BD3CF5" w:rsidRPr="006462D2" w:rsidRDefault="00BD3CF5" w:rsidP="00BD3C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3CF5" w:rsidRPr="0098192E" w:rsidRDefault="00BD3CF5" w:rsidP="009C0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723A">
        <w:rPr>
          <w:rFonts w:ascii="Times New Roman" w:hAnsi="Times New Roman" w:cs="Times New Roman"/>
          <w:sz w:val="24"/>
          <w:szCs w:val="24"/>
          <w:lang w:val="ru-RU"/>
        </w:rPr>
        <w:t>У 202</w:t>
      </w:r>
      <w:r w:rsidR="005266A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4723A">
        <w:rPr>
          <w:rFonts w:ascii="Times New Roman" w:hAnsi="Times New Roman" w:cs="Times New Roman"/>
          <w:sz w:val="24"/>
          <w:szCs w:val="24"/>
          <w:lang w:val="ru-RU"/>
        </w:rPr>
        <w:t>.години, Народни музеј Ваљево ће ући у поступак ангажовања извршилаца на с</w:t>
      </w:r>
      <w:r w:rsidR="009C0376">
        <w:rPr>
          <w:rFonts w:ascii="Times New Roman" w:hAnsi="Times New Roman" w:cs="Times New Roman"/>
          <w:sz w:val="24"/>
          <w:szCs w:val="24"/>
          <w:lang w:val="ru-RU"/>
        </w:rPr>
        <w:t xml:space="preserve">истематизованим радним местима </w:t>
      </w:r>
      <w:r w:rsidRPr="00F4723A">
        <w:rPr>
          <w:rFonts w:ascii="Times New Roman" w:hAnsi="Times New Roman" w:cs="Times New Roman"/>
          <w:sz w:val="24"/>
          <w:szCs w:val="24"/>
          <w:lang w:val="ru-RU"/>
        </w:rPr>
        <w:t>у складу са Законом о буџетском систему и Уредбом о забрани запошљавања</w:t>
      </w:r>
      <w:r w:rsidR="00CC13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7266" w:rsidRDefault="001A7266" w:rsidP="007E29F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7E29F9" w:rsidRDefault="007E29F9" w:rsidP="007E29F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lastRenderedPageBreak/>
        <w:t>ФИНАНСИЈСКИ ПЛАН</w:t>
      </w:r>
    </w:p>
    <w:p w:rsidR="00A14AC2" w:rsidRPr="00644264" w:rsidRDefault="00A14AC2" w:rsidP="007E29F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7E29F9" w:rsidRDefault="007E29F9" w:rsidP="007E29F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proofErr w:type="gramStart"/>
      <w:r w:rsidRPr="00770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>5.1  Приходи</w:t>
      </w:r>
      <w:proofErr w:type="gramEnd"/>
    </w:p>
    <w:p w:rsidR="00A14AC2" w:rsidRDefault="00A14AC2" w:rsidP="007E29F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</w:p>
    <w:p w:rsidR="007E29F9" w:rsidRPr="00A14AC2" w:rsidRDefault="007E29F9" w:rsidP="007E29F9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A14AC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Приходи и примања за финансирање рада установе за 202</w:t>
      </w:r>
      <w:r w:rsidR="001E2BB9" w:rsidRPr="00A14AC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6</w:t>
      </w:r>
      <w:r w:rsidRPr="00A14AC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gramStart"/>
      <w:r w:rsidRPr="00A14AC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годину</w:t>
      </w:r>
      <w:proofErr w:type="gramEnd"/>
      <w:r w:rsidRPr="00A14AC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састоје се из следећих средстава:</w:t>
      </w:r>
    </w:p>
    <w:p w:rsidR="007E29F9" w:rsidRPr="00547BF0" w:rsidRDefault="007E29F9" w:rsidP="007E29F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GB" w:eastAsia="en-GB"/>
        </w:rPr>
      </w:pPr>
    </w:p>
    <w:tbl>
      <w:tblPr>
        <w:tblW w:w="6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3192"/>
        <w:gridCol w:w="2002"/>
      </w:tblGrid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Конто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Опис прихода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D4544E" w:rsidP="001E2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202</w:t>
            </w:r>
            <w:r w:rsidR="001E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6</w:t>
            </w: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година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791111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Приходи из буџета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1E2BB9" w:rsidP="001E2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56</w:t>
            </w:r>
            <w:r w:rsidR="00D4544E"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821</w:t>
            </w:r>
            <w:r w:rsidR="00D4544E"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.000,00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791111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Приходи из буџета-Минист. културе 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</w:t>
            </w: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741411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Приходи од имовине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20</w:t>
            </w: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0.000,00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B247A9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742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Приходи од продаје добара и услуга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1E2BB9" w:rsidP="001E2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</w:t>
            </w:r>
            <w:r w:rsidR="00D4544E"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</w:t>
            </w:r>
            <w:r w:rsidR="00D4544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</w:t>
            </w:r>
            <w:r w:rsidR="00D4544E"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0.000,00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733147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Текући трансфери од других нивоа власти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D4544E" w:rsidP="001E2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="001E2BB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00</w:t>
            </w: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.000,00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5527CA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33144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Наменски трансфери од Републике у корист нивоа градова -</w:t>
            </w: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Уговор са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СЗ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771111</w:t>
            </w:r>
          </w:p>
        </w:tc>
        <w:tc>
          <w:tcPr>
            <w:tcW w:w="3192" w:type="dxa"/>
            <w:shd w:val="clear" w:color="auto" w:fill="auto"/>
          </w:tcPr>
          <w:p w:rsidR="00D4544E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Меморандумске ставке за рефундацију расхода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823141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Приходи од продаје нефинансијске имовине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D4544E" w:rsidP="001E2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1.</w:t>
            </w:r>
            <w:r w:rsidR="001E2BB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</w:t>
            </w: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00.000,00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321311</w:t>
            </w: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Нераспоређени вишак прихода из ранијих година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1E2BB9" w:rsidP="004D134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  <w:r w:rsidR="00D4544E"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="00D4544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000</w:t>
            </w:r>
            <w:r w:rsidR="00D4544E" w:rsidRPr="007A195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.000,00</w:t>
            </w:r>
          </w:p>
        </w:tc>
      </w:tr>
      <w:tr w:rsidR="00D4544E" w:rsidRPr="007A1950" w:rsidTr="00CF70C7">
        <w:tc>
          <w:tcPr>
            <w:tcW w:w="1056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192" w:type="dxa"/>
            <w:shd w:val="clear" w:color="auto" w:fill="auto"/>
          </w:tcPr>
          <w:p w:rsidR="00D4544E" w:rsidRPr="007A1950" w:rsidRDefault="00D4544E" w:rsidP="004D134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Укупни приходи</w:t>
            </w:r>
          </w:p>
        </w:tc>
        <w:tc>
          <w:tcPr>
            <w:tcW w:w="2002" w:type="dxa"/>
            <w:shd w:val="clear" w:color="auto" w:fill="auto"/>
          </w:tcPr>
          <w:p w:rsidR="00D4544E" w:rsidRPr="007A1950" w:rsidRDefault="001E2BB9" w:rsidP="001E2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73</w:t>
            </w:r>
            <w:r w:rsidR="00D4544E"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321</w:t>
            </w:r>
            <w:r w:rsidR="00D4544E" w:rsidRPr="007A1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.000,00</w:t>
            </w:r>
          </w:p>
        </w:tc>
      </w:tr>
    </w:tbl>
    <w:p w:rsidR="007E29F9" w:rsidRPr="00547BF0" w:rsidRDefault="007E29F9" w:rsidP="007E29F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</w:p>
    <w:p w:rsidR="007E29F9" w:rsidRPr="00A14AC2" w:rsidRDefault="007E29F9" w:rsidP="007E29F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proofErr w:type="gramStart"/>
      <w:r w:rsidRPr="00A1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5.2  </w:t>
      </w:r>
      <w:r w:rsidRPr="00A1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Расходи</w:t>
      </w:r>
      <w:proofErr w:type="gramEnd"/>
    </w:p>
    <w:p w:rsidR="007E29F9" w:rsidRPr="00A14AC2" w:rsidRDefault="007E29F9" w:rsidP="007E29F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7E29F9" w:rsidRPr="00A14AC2" w:rsidRDefault="007E29F9" w:rsidP="000548C5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A14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Током 202</w:t>
      </w:r>
      <w:r w:rsidR="001E2BB9" w:rsidRPr="00A14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6</w:t>
      </w:r>
      <w:r w:rsidRPr="00A14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="000548C5" w:rsidRPr="00A14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proofErr w:type="gramStart"/>
      <w:r w:rsidRPr="00A14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године</w:t>
      </w:r>
      <w:proofErr w:type="gramEnd"/>
      <w:r w:rsidRPr="00A14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Народни музеј Ваљево ће наставити са базичним стручним пословима који ће бити финансирани из буџета, али и из других извора финансирања.У складу са правилима програмског финансирања деловање музеја представљено је кроз две програмске активности:</w:t>
      </w:r>
    </w:p>
    <w:p w:rsidR="007E29F9" w:rsidRPr="00A14AC2" w:rsidRDefault="007E29F9" w:rsidP="007E29F9">
      <w:pPr>
        <w:numPr>
          <w:ilvl w:val="0"/>
          <w:numId w:val="2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4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1201-0001 Финансирање локалних установа културе,</w:t>
      </w:r>
    </w:p>
    <w:p w:rsidR="007E29F9" w:rsidRPr="00A14AC2" w:rsidRDefault="007E29F9" w:rsidP="007E29F9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A14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1201-0003 Унапређење система очувања и представљања културног историјског наслеђа.</w:t>
      </w:r>
    </w:p>
    <w:p w:rsidR="007E29F9" w:rsidRDefault="007E29F9" w:rsidP="00B03463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</w:p>
    <w:p w:rsidR="00A14AC2" w:rsidRPr="00A14AC2" w:rsidRDefault="00A14AC2" w:rsidP="00B03463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</w:p>
    <w:p w:rsidR="007E29F9" w:rsidRPr="00A25632" w:rsidRDefault="001E2BB9" w:rsidP="00A2563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                                                     </w:t>
      </w:r>
      <w:r w:rsidR="00A14AC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</w:t>
      </w:r>
      <w:r w:rsidR="007E29F9" w:rsidRPr="00A25632">
        <w:rPr>
          <w:rFonts w:ascii="Times New Roman" w:hAnsi="Times New Roman" w:cs="Times New Roman"/>
          <w:b/>
          <w:sz w:val="28"/>
          <w:szCs w:val="28"/>
          <w:lang w:val="ru-RU"/>
        </w:rPr>
        <w:t>Д И Р Е К Т О Р</w:t>
      </w:r>
    </w:p>
    <w:p w:rsidR="007E29F9" w:rsidRPr="00A25632" w:rsidRDefault="007E29F9" w:rsidP="007E29F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10D6" w:rsidRPr="00A14AC2" w:rsidRDefault="007E29F9" w:rsidP="00A14AC2">
      <w:pPr>
        <w:suppressAutoHyphens w:val="0"/>
        <w:spacing w:after="0" w:line="240" w:lineRule="auto"/>
        <w:jc w:val="right"/>
        <w:rPr>
          <w:b/>
        </w:rPr>
      </w:pPr>
      <w:r w:rsidRPr="00A25632">
        <w:rPr>
          <w:rFonts w:ascii="Times New Roman" w:hAnsi="Times New Roman" w:cs="Times New Roman"/>
          <w:b/>
          <w:sz w:val="28"/>
          <w:szCs w:val="28"/>
          <w:lang w:val="ru-RU"/>
        </w:rPr>
        <w:t>Јелена Николић Лекић  МА</w:t>
      </w:r>
    </w:p>
    <w:sectPr w:rsidR="006B10D6" w:rsidRPr="00A14AC2" w:rsidSect="00EC491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A2" w:rsidRDefault="00F43BA2">
      <w:pPr>
        <w:spacing w:after="0" w:line="240" w:lineRule="auto"/>
      </w:pPr>
      <w:r>
        <w:separator/>
      </w:r>
    </w:p>
  </w:endnote>
  <w:endnote w:type="continuationSeparator" w:id="0">
    <w:p w:rsidR="00F43BA2" w:rsidRDefault="00F4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9" w:rsidRPr="00340225" w:rsidRDefault="00E66D09">
    <w:pPr>
      <w:pStyle w:val="Footer"/>
      <w:tabs>
        <w:tab w:val="clear" w:pos="4703"/>
      </w:tabs>
      <w:jc w:val="center"/>
      <w:rPr>
        <w:caps/>
        <w:noProof/>
        <w:color w:val="5B9BD5"/>
      </w:rPr>
    </w:pPr>
    <w:r w:rsidRPr="00340225">
      <w:rPr>
        <w:caps/>
        <w:color w:val="5B9BD5"/>
      </w:rPr>
      <w:fldChar w:fldCharType="begin"/>
    </w:r>
    <w:r w:rsidRPr="00340225">
      <w:rPr>
        <w:caps/>
        <w:color w:val="5B9BD5"/>
      </w:rPr>
      <w:instrText xml:space="preserve"> PAGE   \* MERGEFORMAT </w:instrText>
    </w:r>
    <w:r w:rsidRPr="00340225">
      <w:rPr>
        <w:caps/>
        <w:color w:val="5B9BD5"/>
      </w:rPr>
      <w:fldChar w:fldCharType="separate"/>
    </w:r>
    <w:r w:rsidR="006B14A8">
      <w:rPr>
        <w:caps/>
        <w:noProof/>
        <w:color w:val="5B9BD5"/>
      </w:rPr>
      <w:t>17</w:t>
    </w:r>
    <w:r w:rsidRPr="00340225">
      <w:rPr>
        <w:caps/>
        <w:noProof/>
        <w:color w:val="5B9BD5"/>
      </w:rPr>
      <w:fldChar w:fldCharType="end"/>
    </w:r>
  </w:p>
  <w:p w:rsidR="00E66D09" w:rsidRDefault="00E66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A2" w:rsidRDefault="00F43BA2">
      <w:pPr>
        <w:spacing w:after="0" w:line="240" w:lineRule="auto"/>
      </w:pPr>
      <w:r>
        <w:separator/>
      </w:r>
    </w:p>
  </w:footnote>
  <w:footnote w:type="continuationSeparator" w:id="0">
    <w:p w:rsidR="00F43BA2" w:rsidRDefault="00F43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  <w:b/>
        <w:i/>
      </w:rPr>
    </w:lvl>
  </w:abstractNum>
  <w:abstractNum w:abstractNumId="1">
    <w:nsid w:val="00000002"/>
    <w:multiLevelType w:val="multilevel"/>
    <w:tmpl w:val="96B050FC"/>
    <w:name w:val="WW8Num8"/>
    <w:lvl w:ilvl="0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CA03A6"/>
    <w:multiLevelType w:val="hybridMultilevel"/>
    <w:tmpl w:val="8EEC794E"/>
    <w:lvl w:ilvl="0" w:tplc="459CE2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09BD"/>
    <w:multiLevelType w:val="hybridMultilevel"/>
    <w:tmpl w:val="26A287D0"/>
    <w:lvl w:ilvl="0" w:tplc="5B983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E5F8F"/>
    <w:multiLevelType w:val="hybridMultilevel"/>
    <w:tmpl w:val="9D2661A2"/>
    <w:lvl w:ilvl="0" w:tplc="5394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D454E"/>
    <w:multiLevelType w:val="hybridMultilevel"/>
    <w:tmpl w:val="16E22EB8"/>
    <w:lvl w:ilvl="0" w:tplc="376EE75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C5EB5"/>
    <w:multiLevelType w:val="hybridMultilevel"/>
    <w:tmpl w:val="AD10B5FC"/>
    <w:lvl w:ilvl="0" w:tplc="5394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B6998"/>
    <w:multiLevelType w:val="hybridMultilevel"/>
    <w:tmpl w:val="5356734A"/>
    <w:lvl w:ilvl="0" w:tplc="5394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766E7"/>
    <w:multiLevelType w:val="hybridMultilevel"/>
    <w:tmpl w:val="4CFAA44E"/>
    <w:lvl w:ilvl="0" w:tplc="5394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B2971"/>
    <w:multiLevelType w:val="hybridMultilevel"/>
    <w:tmpl w:val="56185CDC"/>
    <w:lvl w:ilvl="0" w:tplc="436CD23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665D7"/>
    <w:multiLevelType w:val="hybridMultilevel"/>
    <w:tmpl w:val="BF50ED20"/>
    <w:lvl w:ilvl="0" w:tplc="D0248968">
      <w:start w:val="1"/>
      <w:numFmt w:val="decimal"/>
      <w:lvlText w:val="%1."/>
      <w:lvlJc w:val="left"/>
      <w:pPr>
        <w:ind w:left="1755" w:hanging="103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DB3BD4"/>
    <w:multiLevelType w:val="hybridMultilevel"/>
    <w:tmpl w:val="613250D4"/>
    <w:lvl w:ilvl="0" w:tplc="5B624BA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8906DE"/>
    <w:multiLevelType w:val="hybridMultilevel"/>
    <w:tmpl w:val="1782457C"/>
    <w:lvl w:ilvl="0" w:tplc="921A7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27491"/>
    <w:multiLevelType w:val="multilevel"/>
    <w:tmpl w:val="55E6D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B30DA8"/>
    <w:multiLevelType w:val="hybridMultilevel"/>
    <w:tmpl w:val="4956BB6C"/>
    <w:lvl w:ilvl="0" w:tplc="FBB054D0">
      <w:start w:val="3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97B08"/>
    <w:multiLevelType w:val="hybridMultilevel"/>
    <w:tmpl w:val="1A08E434"/>
    <w:lvl w:ilvl="0" w:tplc="5644D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C4BFC"/>
    <w:multiLevelType w:val="hybridMultilevel"/>
    <w:tmpl w:val="CF56960E"/>
    <w:lvl w:ilvl="0" w:tplc="65109B7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BB56B0E"/>
    <w:multiLevelType w:val="hybridMultilevel"/>
    <w:tmpl w:val="62642D10"/>
    <w:lvl w:ilvl="0" w:tplc="EC4484AC">
      <w:start w:val="1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43ED8"/>
    <w:multiLevelType w:val="hybridMultilevel"/>
    <w:tmpl w:val="55AE7706"/>
    <w:lvl w:ilvl="0" w:tplc="5394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02C69"/>
    <w:multiLevelType w:val="hybridMultilevel"/>
    <w:tmpl w:val="E4AC1E2A"/>
    <w:lvl w:ilvl="0" w:tplc="5394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04334"/>
    <w:multiLevelType w:val="hybridMultilevel"/>
    <w:tmpl w:val="153AA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65162"/>
    <w:multiLevelType w:val="hybridMultilevel"/>
    <w:tmpl w:val="E758B718"/>
    <w:lvl w:ilvl="0" w:tplc="921E2B42">
      <w:start w:val="3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E3284"/>
    <w:multiLevelType w:val="hybridMultilevel"/>
    <w:tmpl w:val="6C00C7D6"/>
    <w:lvl w:ilvl="0" w:tplc="D7D241F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254A15"/>
    <w:multiLevelType w:val="hybridMultilevel"/>
    <w:tmpl w:val="0448848E"/>
    <w:lvl w:ilvl="0" w:tplc="5CA0C938">
      <w:start w:val="6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F4004"/>
    <w:multiLevelType w:val="hybridMultilevel"/>
    <w:tmpl w:val="1DCC9466"/>
    <w:lvl w:ilvl="0" w:tplc="5394BD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4"/>
  </w:num>
  <w:num w:numId="6">
    <w:abstractNumId w:val="24"/>
  </w:num>
  <w:num w:numId="7">
    <w:abstractNumId w:val="6"/>
  </w:num>
  <w:num w:numId="8">
    <w:abstractNumId w:val="12"/>
  </w:num>
  <w:num w:numId="9">
    <w:abstractNumId w:val="16"/>
  </w:num>
  <w:num w:numId="10">
    <w:abstractNumId w:val="18"/>
  </w:num>
  <w:num w:numId="11">
    <w:abstractNumId w:val="15"/>
  </w:num>
  <w:num w:numId="12">
    <w:abstractNumId w:val="22"/>
  </w:num>
  <w:num w:numId="13">
    <w:abstractNumId w:val="13"/>
  </w:num>
  <w:num w:numId="14">
    <w:abstractNumId w:val="23"/>
  </w:num>
  <w:num w:numId="15">
    <w:abstractNumId w:val="10"/>
  </w:num>
  <w:num w:numId="16">
    <w:abstractNumId w:val="9"/>
  </w:num>
  <w:num w:numId="17">
    <w:abstractNumId w:val="8"/>
  </w:num>
  <w:num w:numId="18">
    <w:abstractNumId w:val="25"/>
  </w:num>
  <w:num w:numId="19">
    <w:abstractNumId w:val="7"/>
  </w:num>
  <w:num w:numId="20">
    <w:abstractNumId w:val="19"/>
  </w:num>
  <w:num w:numId="21">
    <w:abstractNumId w:val="5"/>
  </w:num>
  <w:num w:numId="22">
    <w:abstractNumId w:val="20"/>
  </w:num>
  <w:num w:numId="23">
    <w:abstractNumId w:val="4"/>
  </w:num>
  <w:num w:numId="24">
    <w:abstractNumId w:val="3"/>
  </w:num>
  <w:num w:numId="25">
    <w:abstractNumId w:val="21"/>
  </w:num>
  <w:num w:numId="26">
    <w:abstractNumId w:val="1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57"/>
    <w:rsid w:val="00004C73"/>
    <w:rsid w:val="00017E57"/>
    <w:rsid w:val="000207F8"/>
    <w:rsid w:val="00023DD0"/>
    <w:rsid w:val="00024885"/>
    <w:rsid w:val="0002592F"/>
    <w:rsid w:val="000429E1"/>
    <w:rsid w:val="000459AA"/>
    <w:rsid w:val="000461F1"/>
    <w:rsid w:val="00046B75"/>
    <w:rsid w:val="00051309"/>
    <w:rsid w:val="000548C5"/>
    <w:rsid w:val="00054EC8"/>
    <w:rsid w:val="000601C0"/>
    <w:rsid w:val="0007738C"/>
    <w:rsid w:val="00077FCE"/>
    <w:rsid w:val="00083FFF"/>
    <w:rsid w:val="00084D0F"/>
    <w:rsid w:val="000D7EB7"/>
    <w:rsid w:val="000E69AA"/>
    <w:rsid w:val="000F305E"/>
    <w:rsid w:val="00100AA6"/>
    <w:rsid w:val="001101A9"/>
    <w:rsid w:val="00115685"/>
    <w:rsid w:val="0012176A"/>
    <w:rsid w:val="00123BD3"/>
    <w:rsid w:val="00151DF3"/>
    <w:rsid w:val="00167C69"/>
    <w:rsid w:val="0017367C"/>
    <w:rsid w:val="001835BB"/>
    <w:rsid w:val="00183EE8"/>
    <w:rsid w:val="001848C5"/>
    <w:rsid w:val="00185CC3"/>
    <w:rsid w:val="00186533"/>
    <w:rsid w:val="00190E9E"/>
    <w:rsid w:val="00196167"/>
    <w:rsid w:val="001A2B96"/>
    <w:rsid w:val="001A7266"/>
    <w:rsid w:val="001B0F88"/>
    <w:rsid w:val="001C167D"/>
    <w:rsid w:val="001C210E"/>
    <w:rsid w:val="001D3181"/>
    <w:rsid w:val="001D6265"/>
    <w:rsid w:val="001E03DA"/>
    <w:rsid w:val="001E2BB9"/>
    <w:rsid w:val="001F49F2"/>
    <w:rsid w:val="001F6DA9"/>
    <w:rsid w:val="00202CE9"/>
    <w:rsid w:val="00204047"/>
    <w:rsid w:val="00207618"/>
    <w:rsid w:val="00212EA0"/>
    <w:rsid w:val="00217877"/>
    <w:rsid w:val="00220408"/>
    <w:rsid w:val="00221E8A"/>
    <w:rsid w:val="00225C96"/>
    <w:rsid w:val="002317A7"/>
    <w:rsid w:val="0023465D"/>
    <w:rsid w:val="00234756"/>
    <w:rsid w:val="0023694C"/>
    <w:rsid w:val="0024762C"/>
    <w:rsid w:val="00253EFC"/>
    <w:rsid w:val="0026718A"/>
    <w:rsid w:val="0027678B"/>
    <w:rsid w:val="00281767"/>
    <w:rsid w:val="00281ED4"/>
    <w:rsid w:val="00292E7B"/>
    <w:rsid w:val="002A34E0"/>
    <w:rsid w:val="002A7D7F"/>
    <w:rsid w:val="002B4BD1"/>
    <w:rsid w:val="002C21CD"/>
    <w:rsid w:val="002D539C"/>
    <w:rsid w:val="002E00C9"/>
    <w:rsid w:val="002E2E9B"/>
    <w:rsid w:val="002E42D5"/>
    <w:rsid w:val="002F4190"/>
    <w:rsid w:val="002F4DEE"/>
    <w:rsid w:val="002F558C"/>
    <w:rsid w:val="00307BAC"/>
    <w:rsid w:val="00310928"/>
    <w:rsid w:val="00314BDA"/>
    <w:rsid w:val="003258C3"/>
    <w:rsid w:val="0033374C"/>
    <w:rsid w:val="0034458C"/>
    <w:rsid w:val="00350622"/>
    <w:rsid w:val="00357663"/>
    <w:rsid w:val="00365620"/>
    <w:rsid w:val="00383CC6"/>
    <w:rsid w:val="00384794"/>
    <w:rsid w:val="003854AB"/>
    <w:rsid w:val="003A08BE"/>
    <w:rsid w:val="003A23C3"/>
    <w:rsid w:val="003B0FD3"/>
    <w:rsid w:val="003B3422"/>
    <w:rsid w:val="003C19F4"/>
    <w:rsid w:val="003C1CBB"/>
    <w:rsid w:val="003C43B6"/>
    <w:rsid w:val="003C576A"/>
    <w:rsid w:val="003C6E94"/>
    <w:rsid w:val="003D5E20"/>
    <w:rsid w:val="003E311B"/>
    <w:rsid w:val="003F5BE1"/>
    <w:rsid w:val="003F62CD"/>
    <w:rsid w:val="00400628"/>
    <w:rsid w:val="0040382B"/>
    <w:rsid w:val="00406650"/>
    <w:rsid w:val="00425F92"/>
    <w:rsid w:val="0042602D"/>
    <w:rsid w:val="0043183A"/>
    <w:rsid w:val="00437B77"/>
    <w:rsid w:val="004518D7"/>
    <w:rsid w:val="00455A2F"/>
    <w:rsid w:val="00463791"/>
    <w:rsid w:val="004652D3"/>
    <w:rsid w:val="0046595B"/>
    <w:rsid w:val="00467431"/>
    <w:rsid w:val="00474A89"/>
    <w:rsid w:val="00485FEE"/>
    <w:rsid w:val="00486A38"/>
    <w:rsid w:val="00486B02"/>
    <w:rsid w:val="00493241"/>
    <w:rsid w:val="004937E2"/>
    <w:rsid w:val="004A6719"/>
    <w:rsid w:val="004B64BF"/>
    <w:rsid w:val="004B6857"/>
    <w:rsid w:val="004C1EC8"/>
    <w:rsid w:val="004C238B"/>
    <w:rsid w:val="004C4012"/>
    <w:rsid w:val="004C6DC3"/>
    <w:rsid w:val="004D134C"/>
    <w:rsid w:val="004D4683"/>
    <w:rsid w:val="004F3DCE"/>
    <w:rsid w:val="004F5CA8"/>
    <w:rsid w:val="00501A59"/>
    <w:rsid w:val="00503B91"/>
    <w:rsid w:val="00505666"/>
    <w:rsid w:val="00517C33"/>
    <w:rsid w:val="005266A4"/>
    <w:rsid w:val="005356ED"/>
    <w:rsid w:val="005508E0"/>
    <w:rsid w:val="005615F8"/>
    <w:rsid w:val="00570CED"/>
    <w:rsid w:val="00571278"/>
    <w:rsid w:val="00572DD4"/>
    <w:rsid w:val="00572DF6"/>
    <w:rsid w:val="005B5D68"/>
    <w:rsid w:val="005C7120"/>
    <w:rsid w:val="005D19E0"/>
    <w:rsid w:val="005D3195"/>
    <w:rsid w:val="005E4001"/>
    <w:rsid w:val="005F4F2A"/>
    <w:rsid w:val="0060044A"/>
    <w:rsid w:val="00600663"/>
    <w:rsid w:val="006010F8"/>
    <w:rsid w:val="00612280"/>
    <w:rsid w:val="0061411F"/>
    <w:rsid w:val="00614267"/>
    <w:rsid w:val="0063233C"/>
    <w:rsid w:val="0064212C"/>
    <w:rsid w:val="00650064"/>
    <w:rsid w:val="0065173C"/>
    <w:rsid w:val="00682BBB"/>
    <w:rsid w:val="00682DE7"/>
    <w:rsid w:val="006947BB"/>
    <w:rsid w:val="006B10D6"/>
    <w:rsid w:val="006B14A8"/>
    <w:rsid w:val="006B4984"/>
    <w:rsid w:val="006D0350"/>
    <w:rsid w:val="006D19A0"/>
    <w:rsid w:val="006D2BB6"/>
    <w:rsid w:val="006E302A"/>
    <w:rsid w:val="006E32D3"/>
    <w:rsid w:val="006E5976"/>
    <w:rsid w:val="006F3057"/>
    <w:rsid w:val="006F75F0"/>
    <w:rsid w:val="00702054"/>
    <w:rsid w:val="00706F13"/>
    <w:rsid w:val="00707159"/>
    <w:rsid w:val="00716857"/>
    <w:rsid w:val="00721274"/>
    <w:rsid w:val="007218DF"/>
    <w:rsid w:val="00723115"/>
    <w:rsid w:val="007252DA"/>
    <w:rsid w:val="00726D36"/>
    <w:rsid w:val="00741FB8"/>
    <w:rsid w:val="007534FD"/>
    <w:rsid w:val="00755DFF"/>
    <w:rsid w:val="007640D6"/>
    <w:rsid w:val="00770E4D"/>
    <w:rsid w:val="00773FD9"/>
    <w:rsid w:val="00777C1C"/>
    <w:rsid w:val="00782759"/>
    <w:rsid w:val="00785435"/>
    <w:rsid w:val="007911DC"/>
    <w:rsid w:val="00792B64"/>
    <w:rsid w:val="00795805"/>
    <w:rsid w:val="00795FB0"/>
    <w:rsid w:val="007B1C89"/>
    <w:rsid w:val="007B2544"/>
    <w:rsid w:val="007D38FB"/>
    <w:rsid w:val="007D68BE"/>
    <w:rsid w:val="007E29F9"/>
    <w:rsid w:val="007F0CB7"/>
    <w:rsid w:val="007F160D"/>
    <w:rsid w:val="00802667"/>
    <w:rsid w:val="00805836"/>
    <w:rsid w:val="008123E6"/>
    <w:rsid w:val="00815ADB"/>
    <w:rsid w:val="00825B9A"/>
    <w:rsid w:val="00831BB6"/>
    <w:rsid w:val="0085705F"/>
    <w:rsid w:val="00865A3F"/>
    <w:rsid w:val="00883F9C"/>
    <w:rsid w:val="00890A00"/>
    <w:rsid w:val="00891B78"/>
    <w:rsid w:val="008A13DA"/>
    <w:rsid w:val="008A4A7C"/>
    <w:rsid w:val="008A6F23"/>
    <w:rsid w:val="008B7412"/>
    <w:rsid w:val="008C1911"/>
    <w:rsid w:val="008D0098"/>
    <w:rsid w:val="008D1331"/>
    <w:rsid w:val="008D30BA"/>
    <w:rsid w:val="008D33CF"/>
    <w:rsid w:val="00910C60"/>
    <w:rsid w:val="009155D7"/>
    <w:rsid w:val="00923577"/>
    <w:rsid w:val="009239D6"/>
    <w:rsid w:val="00925E8E"/>
    <w:rsid w:val="00932656"/>
    <w:rsid w:val="0093385D"/>
    <w:rsid w:val="00937DF6"/>
    <w:rsid w:val="0094179E"/>
    <w:rsid w:val="009423AF"/>
    <w:rsid w:val="00950282"/>
    <w:rsid w:val="009553B6"/>
    <w:rsid w:val="0097100B"/>
    <w:rsid w:val="0098192E"/>
    <w:rsid w:val="00983B81"/>
    <w:rsid w:val="00984FB2"/>
    <w:rsid w:val="00986216"/>
    <w:rsid w:val="009B4243"/>
    <w:rsid w:val="009C0376"/>
    <w:rsid w:val="009C3238"/>
    <w:rsid w:val="009C4F6C"/>
    <w:rsid w:val="009D41D1"/>
    <w:rsid w:val="009D6C1D"/>
    <w:rsid w:val="009E6098"/>
    <w:rsid w:val="009F04B3"/>
    <w:rsid w:val="00A02E25"/>
    <w:rsid w:val="00A031EA"/>
    <w:rsid w:val="00A04128"/>
    <w:rsid w:val="00A106EA"/>
    <w:rsid w:val="00A1303C"/>
    <w:rsid w:val="00A14AC2"/>
    <w:rsid w:val="00A157EA"/>
    <w:rsid w:val="00A25632"/>
    <w:rsid w:val="00A26022"/>
    <w:rsid w:val="00A31B20"/>
    <w:rsid w:val="00A33A29"/>
    <w:rsid w:val="00A535EB"/>
    <w:rsid w:val="00A55FF1"/>
    <w:rsid w:val="00A61A94"/>
    <w:rsid w:val="00A62045"/>
    <w:rsid w:val="00A74F1B"/>
    <w:rsid w:val="00A80B10"/>
    <w:rsid w:val="00A80FBC"/>
    <w:rsid w:val="00A85F01"/>
    <w:rsid w:val="00A90EAC"/>
    <w:rsid w:val="00A92127"/>
    <w:rsid w:val="00AA589A"/>
    <w:rsid w:val="00AB5C56"/>
    <w:rsid w:val="00AB7F7D"/>
    <w:rsid w:val="00AD1E5A"/>
    <w:rsid w:val="00AE487D"/>
    <w:rsid w:val="00AE4A61"/>
    <w:rsid w:val="00AE619B"/>
    <w:rsid w:val="00AF6257"/>
    <w:rsid w:val="00B03463"/>
    <w:rsid w:val="00B03DAB"/>
    <w:rsid w:val="00B10582"/>
    <w:rsid w:val="00B210ED"/>
    <w:rsid w:val="00B22D9F"/>
    <w:rsid w:val="00B2718F"/>
    <w:rsid w:val="00B30808"/>
    <w:rsid w:val="00B32901"/>
    <w:rsid w:val="00B35DEB"/>
    <w:rsid w:val="00B41621"/>
    <w:rsid w:val="00B47F37"/>
    <w:rsid w:val="00B50C86"/>
    <w:rsid w:val="00B510C7"/>
    <w:rsid w:val="00B6706B"/>
    <w:rsid w:val="00B83060"/>
    <w:rsid w:val="00B92403"/>
    <w:rsid w:val="00B96680"/>
    <w:rsid w:val="00BA4D66"/>
    <w:rsid w:val="00BA62C4"/>
    <w:rsid w:val="00BA78BA"/>
    <w:rsid w:val="00BB2EB0"/>
    <w:rsid w:val="00BB4A36"/>
    <w:rsid w:val="00BB5D3E"/>
    <w:rsid w:val="00BB7AEA"/>
    <w:rsid w:val="00BC51FA"/>
    <w:rsid w:val="00BD1CC7"/>
    <w:rsid w:val="00BD1EA3"/>
    <w:rsid w:val="00BD2614"/>
    <w:rsid w:val="00BD2E14"/>
    <w:rsid w:val="00BD3CF5"/>
    <w:rsid w:val="00BE0A2F"/>
    <w:rsid w:val="00BE38FD"/>
    <w:rsid w:val="00BF244B"/>
    <w:rsid w:val="00BF3C4B"/>
    <w:rsid w:val="00BF5CF8"/>
    <w:rsid w:val="00BF61AC"/>
    <w:rsid w:val="00BF72FA"/>
    <w:rsid w:val="00C009DD"/>
    <w:rsid w:val="00C00E48"/>
    <w:rsid w:val="00C04CAF"/>
    <w:rsid w:val="00C13E0E"/>
    <w:rsid w:val="00C162E0"/>
    <w:rsid w:val="00C24E63"/>
    <w:rsid w:val="00C25AF9"/>
    <w:rsid w:val="00C34AD9"/>
    <w:rsid w:val="00C4202F"/>
    <w:rsid w:val="00C5068D"/>
    <w:rsid w:val="00C5170B"/>
    <w:rsid w:val="00C52BA8"/>
    <w:rsid w:val="00C54217"/>
    <w:rsid w:val="00C57EFF"/>
    <w:rsid w:val="00C61B8E"/>
    <w:rsid w:val="00C76432"/>
    <w:rsid w:val="00C81EC3"/>
    <w:rsid w:val="00C839CE"/>
    <w:rsid w:val="00C86BAB"/>
    <w:rsid w:val="00C90760"/>
    <w:rsid w:val="00C97042"/>
    <w:rsid w:val="00C97C83"/>
    <w:rsid w:val="00C97FAD"/>
    <w:rsid w:val="00CA35B6"/>
    <w:rsid w:val="00CB12DE"/>
    <w:rsid w:val="00CB18E2"/>
    <w:rsid w:val="00CC1399"/>
    <w:rsid w:val="00CC6A24"/>
    <w:rsid w:val="00CC6FAE"/>
    <w:rsid w:val="00CC78AA"/>
    <w:rsid w:val="00CE1CFA"/>
    <w:rsid w:val="00CE589B"/>
    <w:rsid w:val="00CF70C7"/>
    <w:rsid w:val="00D21D3D"/>
    <w:rsid w:val="00D226C5"/>
    <w:rsid w:val="00D3576C"/>
    <w:rsid w:val="00D366DF"/>
    <w:rsid w:val="00D4544E"/>
    <w:rsid w:val="00D50CC3"/>
    <w:rsid w:val="00D54702"/>
    <w:rsid w:val="00D54765"/>
    <w:rsid w:val="00D634E5"/>
    <w:rsid w:val="00D66A63"/>
    <w:rsid w:val="00D67971"/>
    <w:rsid w:val="00D77573"/>
    <w:rsid w:val="00D92558"/>
    <w:rsid w:val="00DA01FA"/>
    <w:rsid w:val="00DA1D11"/>
    <w:rsid w:val="00DA484B"/>
    <w:rsid w:val="00DB1368"/>
    <w:rsid w:val="00DC31E9"/>
    <w:rsid w:val="00DC4C65"/>
    <w:rsid w:val="00DF1324"/>
    <w:rsid w:val="00E01877"/>
    <w:rsid w:val="00E11CDD"/>
    <w:rsid w:val="00E1631D"/>
    <w:rsid w:val="00E25BD6"/>
    <w:rsid w:val="00E41EC4"/>
    <w:rsid w:val="00E422BC"/>
    <w:rsid w:val="00E452EE"/>
    <w:rsid w:val="00E46EE9"/>
    <w:rsid w:val="00E47207"/>
    <w:rsid w:val="00E55DE9"/>
    <w:rsid w:val="00E56823"/>
    <w:rsid w:val="00E648CC"/>
    <w:rsid w:val="00E64BB0"/>
    <w:rsid w:val="00E66A9D"/>
    <w:rsid w:val="00E66D09"/>
    <w:rsid w:val="00E70503"/>
    <w:rsid w:val="00E834BB"/>
    <w:rsid w:val="00E85A0B"/>
    <w:rsid w:val="00E861E8"/>
    <w:rsid w:val="00E958DA"/>
    <w:rsid w:val="00E96A3F"/>
    <w:rsid w:val="00EA397B"/>
    <w:rsid w:val="00EB0D37"/>
    <w:rsid w:val="00EC0E05"/>
    <w:rsid w:val="00EC0FD8"/>
    <w:rsid w:val="00EC28F7"/>
    <w:rsid w:val="00EC4919"/>
    <w:rsid w:val="00ED065B"/>
    <w:rsid w:val="00ED4D23"/>
    <w:rsid w:val="00ED4D47"/>
    <w:rsid w:val="00EF45CA"/>
    <w:rsid w:val="00F02034"/>
    <w:rsid w:val="00F0354A"/>
    <w:rsid w:val="00F037BF"/>
    <w:rsid w:val="00F15B16"/>
    <w:rsid w:val="00F17424"/>
    <w:rsid w:val="00F271E4"/>
    <w:rsid w:val="00F309E6"/>
    <w:rsid w:val="00F31A1E"/>
    <w:rsid w:val="00F31EAF"/>
    <w:rsid w:val="00F34CC7"/>
    <w:rsid w:val="00F43BA2"/>
    <w:rsid w:val="00F4723A"/>
    <w:rsid w:val="00F620B2"/>
    <w:rsid w:val="00F64AA2"/>
    <w:rsid w:val="00F726FA"/>
    <w:rsid w:val="00F77A7F"/>
    <w:rsid w:val="00F8773D"/>
    <w:rsid w:val="00F8794D"/>
    <w:rsid w:val="00FA098A"/>
    <w:rsid w:val="00FB2C4A"/>
    <w:rsid w:val="00FB3139"/>
    <w:rsid w:val="00FB4AF3"/>
    <w:rsid w:val="00FD0DD0"/>
    <w:rsid w:val="00FD67B2"/>
    <w:rsid w:val="00FE0435"/>
    <w:rsid w:val="00FF1B48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5D4805-AE83-482B-87B7-ABA59985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667"/>
    <w:pPr>
      <w:suppressAutoHyphens/>
      <w:spacing w:after="200" w:line="276" w:lineRule="auto"/>
    </w:pPr>
    <w:rPr>
      <w:rFonts w:ascii="Calibri" w:eastAsia="Calibri" w:hAnsi="Calibri" w:cs="Calibri"/>
      <w:lang w:val="en-US" w:eastAsia="ar-SA"/>
    </w:rPr>
  </w:style>
  <w:style w:type="paragraph" w:styleId="Heading1">
    <w:name w:val="heading 1"/>
    <w:basedOn w:val="Normal"/>
    <w:link w:val="Heading1Char"/>
    <w:qFormat/>
    <w:rsid w:val="00802667"/>
    <w:pPr>
      <w:suppressAutoHyphens w:val="0"/>
      <w:spacing w:before="210"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40"/>
      <w:szCs w:val="4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2667"/>
    <w:rPr>
      <w:rFonts w:ascii="Times New Roman" w:eastAsia="Times New Roman" w:hAnsi="Times New Roman" w:cs="Times New Roman"/>
      <w:b/>
      <w:bCs/>
      <w:color w:val="333333"/>
      <w:kern w:val="36"/>
      <w:sz w:val="40"/>
      <w:szCs w:val="40"/>
      <w:lang w:eastAsia="en-GB"/>
    </w:rPr>
  </w:style>
  <w:style w:type="character" w:customStyle="1" w:styleId="WW8Num1z0">
    <w:name w:val="WW8Num1z0"/>
    <w:rsid w:val="00802667"/>
    <w:rPr>
      <w:rFonts w:ascii="Calibri" w:eastAsia="Calibri" w:hAnsi="Calibri" w:cs="Times New Roman"/>
    </w:rPr>
  </w:style>
  <w:style w:type="character" w:customStyle="1" w:styleId="WW8Num1z1">
    <w:name w:val="WW8Num1z1"/>
    <w:rsid w:val="00802667"/>
    <w:rPr>
      <w:rFonts w:ascii="Courier New" w:hAnsi="Courier New" w:cs="Courier New"/>
    </w:rPr>
  </w:style>
  <w:style w:type="character" w:customStyle="1" w:styleId="WW8Num1z2">
    <w:name w:val="WW8Num1z2"/>
    <w:rsid w:val="00802667"/>
    <w:rPr>
      <w:rFonts w:ascii="Wingdings" w:hAnsi="Wingdings"/>
    </w:rPr>
  </w:style>
  <w:style w:type="character" w:customStyle="1" w:styleId="WW8Num1z3">
    <w:name w:val="WW8Num1z3"/>
    <w:rsid w:val="00802667"/>
    <w:rPr>
      <w:rFonts w:ascii="Symbol" w:hAnsi="Symbol"/>
    </w:rPr>
  </w:style>
  <w:style w:type="character" w:customStyle="1" w:styleId="WW8Num2z0">
    <w:name w:val="WW8Num2z0"/>
    <w:rsid w:val="00802667"/>
    <w:rPr>
      <w:rFonts w:ascii="Arial" w:eastAsia="Times New Roman" w:hAnsi="Arial" w:cs="Arial"/>
      <w:b/>
      <w:i/>
    </w:rPr>
  </w:style>
  <w:style w:type="character" w:customStyle="1" w:styleId="WW8Num2z1">
    <w:name w:val="WW8Num2z1"/>
    <w:rsid w:val="00802667"/>
    <w:rPr>
      <w:rFonts w:ascii="Courier New" w:hAnsi="Courier New" w:cs="Courier New"/>
    </w:rPr>
  </w:style>
  <w:style w:type="character" w:customStyle="1" w:styleId="WW8Num2z2">
    <w:name w:val="WW8Num2z2"/>
    <w:rsid w:val="00802667"/>
    <w:rPr>
      <w:rFonts w:ascii="Wingdings" w:hAnsi="Wingdings"/>
    </w:rPr>
  </w:style>
  <w:style w:type="character" w:customStyle="1" w:styleId="WW8Num2z3">
    <w:name w:val="WW8Num2z3"/>
    <w:rsid w:val="00802667"/>
    <w:rPr>
      <w:rFonts w:ascii="Symbol" w:hAnsi="Symbol"/>
    </w:rPr>
  </w:style>
  <w:style w:type="character" w:customStyle="1" w:styleId="WW8Num10z0">
    <w:name w:val="WW8Num10z0"/>
    <w:rsid w:val="00802667"/>
    <w:rPr>
      <w:rFonts w:ascii="Calibri" w:eastAsia="Calibri" w:hAnsi="Calibri" w:cs="Times New Roman"/>
    </w:rPr>
  </w:style>
  <w:style w:type="character" w:customStyle="1" w:styleId="WW8Num10z1">
    <w:name w:val="WW8Num10z1"/>
    <w:rsid w:val="00802667"/>
    <w:rPr>
      <w:rFonts w:ascii="Courier New" w:hAnsi="Courier New" w:cs="Courier New"/>
    </w:rPr>
  </w:style>
  <w:style w:type="character" w:customStyle="1" w:styleId="WW8Num10z2">
    <w:name w:val="WW8Num10z2"/>
    <w:rsid w:val="00802667"/>
    <w:rPr>
      <w:rFonts w:ascii="Wingdings" w:hAnsi="Wingdings"/>
    </w:rPr>
  </w:style>
  <w:style w:type="character" w:customStyle="1" w:styleId="WW8Num10z3">
    <w:name w:val="WW8Num10z3"/>
    <w:rsid w:val="00802667"/>
    <w:rPr>
      <w:rFonts w:ascii="Symbol" w:hAnsi="Symbol"/>
    </w:rPr>
  </w:style>
  <w:style w:type="character" w:customStyle="1" w:styleId="WW8Num11z0">
    <w:name w:val="WW8Num11z0"/>
    <w:rsid w:val="00802667"/>
    <w:rPr>
      <w:rFonts w:ascii="Calibri" w:eastAsia="Calibri" w:hAnsi="Calibri" w:cs="Times New Roman"/>
      <w:b/>
    </w:rPr>
  </w:style>
  <w:style w:type="character" w:customStyle="1" w:styleId="WW8Num11z1">
    <w:name w:val="WW8Num11z1"/>
    <w:rsid w:val="00802667"/>
    <w:rPr>
      <w:rFonts w:ascii="Courier New" w:hAnsi="Courier New" w:cs="Courier New"/>
    </w:rPr>
  </w:style>
  <w:style w:type="character" w:customStyle="1" w:styleId="WW8Num11z2">
    <w:name w:val="WW8Num11z2"/>
    <w:rsid w:val="00802667"/>
    <w:rPr>
      <w:rFonts w:ascii="Wingdings" w:hAnsi="Wingdings"/>
    </w:rPr>
  </w:style>
  <w:style w:type="character" w:customStyle="1" w:styleId="WW8Num11z3">
    <w:name w:val="WW8Num11z3"/>
    <w:rsid w:val="00802667"/>
    <w:rPr>
      <w:rFonts w:ascii="Symbol" w:hAnsi="Symbol"/>
    </w:rPr>
  </w:style>
  <w:style w:type="character" w:customStyle="1" w:styleId="WW8Num14z0">
    <w:name w:val="WW8Num14z0"/>
    <w:rsid w:val="00802667"/>
    <w:rPr>
      <w:rFonts w:ascii="Calibri" w:eastAsia="Calibri" w:hAnsi="Calibri" w:cs="Times New Roman"/>
    </w:rPr>
  </w:style>
  <w:style w:type="character" w:customStyle="1" w:styleId="WW8Num14z1">
    <w:name w:val="WW8Num14z1"/>
    <w:rsid w:val="00802667"/>
    <w:rPr>
      <w:rFonts w:ascii="Courier New" w:hAnsi="Courier New" w:cs="Courier New"/>
    </w:rPr>
  </w:style>
  <w:style w:type="character" w:customStyle="1" w:styleId="WW8Num14z2">
    <w:name w:val="WW8Num14z2"/>
    <w:rsid w:val="00802667"/>
    <w:rPr>
      <w:rFonts w:ascii="Wingdings" w:hAnsi="Wingdings"/>
    </w:rPr>
  </w:style>
  <w:style w:type="character" w:customStyle="1" w:styleId="WW8Num14z3">
    <w:name w:val="WW8Num14z3"/>
    <w:rsid w:val="00802667"/>
    <w:rPr>
      <w:rFonts w:ascii="Symbol" w:hAnsi="Symbol"/>
    </w:rPr>
  </w:style>
  <w:style w:type="character" w:customStyle="1" w:styleId="BalloonTextChar">
    <w:name w:val="Balloon Text Char"/>
    <w:rsid w:val="00802667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802667"/>
    <w:rPr>
      <w:sz w:val="22"/>
      <w:szCs w:val="22"/>
    </w:rPr>
  </w:style>
  <w:style w:type="character" w:customStyle="1" w:styleId="FooterChar">
    <w:name w:val="Footer Char"/>
    <w:uiPriority w:val="99"/>
    <w:rsid w:val="00802667"/>
    <w:rPr>
      <w:sz w:val="22"/>
      <w:szCs w:val="22"/>
    </w:rPr>
  </w:style>
  <w:style w:type="paragraph" w:customStyle="1" w:styleId="Heading">
    <w:name w:val="Heading"/>
    <w:basedOn w:val="Normal"/>
    <w:next w:val="BodyText"/>
    <w:rsid w:val="0080266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802667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802667"/>
    <w:rPr>
      <w:rFonts w:ascii="Calibri" w:eastAsia="Calibri" w:hAnsi="Calibri" w:cs="Times New Roman"/>
      <w:lang w:val="en-US" w:eastAsia="ar-SA"/>
    </w:rPr>
  </w:style>
  <w:style w:type="paragraph" w:styleId="List">
    <w:name w:val="List"/>
    <w:basedOn w:val="BodyText"/>
    <w:rsid w:val="00802667"/>
    <w:rPr>
      <w:rFonts w:cs="Mangal"/>
    </w:rPr>
  </w:style>
  <w:style w:type="paragraph" w:styleId="Caption">
    <w:name w:val="caption"/>
    <w:basedOn w:val="Normal"/>
    <w:qFormat/>
    <w:rsid w:val="008026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02667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0266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1"/>
    <w:rsid w:val="0080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802667"/>
    <w:rPr>
      <w:rFonts w:ascii="Tahoma" w:eastAsia="Calibri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1"/>
    <w:rsid w:val="00802667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1">
    <w:name w:val="Header Char1"/>
    <w:basedOn w:val="DefaultParagraphFont"/>
    <w:link w:val="Header"/>
    <w:rsid w:val="00802667"/>
    <w:rPr>
      <w:rFonts w:ascii="Calibri" w:eastAsia="Calibri" w:hAnsi="Calibri" w:cs="Times New Roman"/>
      <w:lang w:val="en-US" w:eastAsia="ar-SA"/>
    </w:rPr>
  </w:style>
  <w:style w:type="paragraph" w:styleId="Footer">
    <w:name w:val="footer"/>
    <w:basedOn w:val="Normal"/>
    <w:link w:val="FooterChar1"/>
    <w:rsid w:val="00802667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1">
    <w:name w:val="Footer Char1"/>
    <w:basedOn w:val="DefaultParagraphFont"/>
    <w:link w:val="Footer"/>
    <w:rsid w:val="00802667"/>
    <w:rPr>
      <w:rFonts w:ascii="Calibri" w:eastAsia="Calibri" w:hAnsi="Calibri" w:cs="Times New Roman"/>
      <w:lang w:val="en-US" w:eastAsia="ar-SA"/>
    </w:rPr>
  </w:style>
  <w:style w:type="paragraph" w:customStyle="1" w:styleId="TableContents">
    <w:name w:val="Table Contents"/>
    <w:basedOn w:val="Normal"/>
    <w:rsid w:val="00802667"/>
    <w:pPr>
      <w:suppressLineNumbers/>
    </w:pPr>
  </w:style>
  <w:style w:type="paragraph" w:customStyle="1" w:styleId="TableHeading">
    <w:name w:val="Table Heading"/>
    <w:basedOn w:val="TableContents"/>
    <w:rsid w:val="00802667"/>
    <w:pPr>
      <w:jc w:val="center"/>
    </w:pPr>
    <w:rPr>
      <w:b/>
      <w:bCs/>
    </w:rPr>
  </w:style>
  <w:style w:type="character" w:styleId="PageNumber">
    <w:name w:val="page number"/>
    <w:basedOn w:val="DefaultParagraphFont"/>
    <w:rsid w:val="00802667"/>
  </w:style>
  <w:style w:type="paragraph" w:styleId="FootnoteText">
    <w:name w:val="footnote text"/>
    <w:basedOn w:val="Normal"/>
    <w:link w:val="FootnoteTextChar"/>
    <w:uiPriority w:val="99"/>
    <w:semiHidden/>
    <w:unhideWhenUsed/>
    <w:rsid w:val="00802667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667"/>
    <w:rPr>
      <w:rFonts w:ascii="Calibri" w:eastAsia="Calibri" w:hAnsi="Calibri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802667"/>
    <w:rPr>
      <w:vertAlign w:val="superscript"/>
    </w:rPr>
  </w:style>
  <w:style w:type="table" w:styleId="TableGrid">
    <w:name w:val="Table Grid"/>
    <w:basedOn w:val="TableNormal"/>
    <w:uiPriority w:val="59"/>
    <w:rsid w:val="00802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02667"/>
    <w:rPr>
      <w:color w:val="0000EE"/>
      <w:u w:val="single"/>
    </w:rPr>
  </w:style>
  <w:style w:type="character" w:styleId="FollowedHyperlink">
    <w:name w:val="FollowedHyperlink"/>
    <w:uiPriority w:val="99"/>
    <w:semiHidden/>
    <w:unhideWhenUsed/>
    <w:rsid w:val="00802667"/>
    <w:rPr>
      <w:color w:val="954F72"/>
      <w:u w:val="single"/>
    </w:rPr>
  </w:style>
  <w:style w:type="paragraph" w:customStyle="1" w:styleId="msonormal0">
    <w:name w:val="msonormal"/>
    <w:basedOn w:val="Normal"/>
    <w:rsid w:val="00802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802667"/>
    <w:pPr>
      <w:suppressAutoHyphens w:val="0"/>
      <w:spacing w:before="100" w:beforeAutospacing="1" w:after="100" w:afterAutospacing="1" w:line="240" w:lineRule="auto"/>
    </w:pPr>
    <w:rPr>
      <w:rFonts w:eastAsia="Times New Roman"/>
      <w:sz w:val="28"/>
      <w:szCs w:val="28"/>
      <w:lang w:eastAsia="en-US"/>
    </w:rPr>
  </w:style>
  <w:style w:type="paragraph" w:customStyle="1" w:styleId="xl86">
    <w:name w:val="xl86"/>
    <w:basedOn w:val="Normal"/>
    <w:rsid w:val="00802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xl87">
    <w:name w:val="xl87"/>
    <w:basedOn w:val="Normal"/>
    <w:rsid w:val="00802667"/>
    <w:pPr>
      <w:suppressAutoHyphens w:val="0"/>
      <w:spacing w:before="100" w:beforeAutospacing="1" w:after="100" w:afterAutospacing="1" w:line="240" w:lineRule="auto"/>
    </w:pPr>
    <w:rPr>
      <w:rFonts w:eastAsia="Times New Roman"/>
      <w:b/>
      <w:bCs/>
      <w:sz w:val="28"/>
      <w:szCs w:val="28"/>
      <w:lang w:eastAsia="en-US"/>
    </w:rPr>
  </w:style>
  <w:style w:type="paragraph" w:customStyle="1" w:styleId="xl88">
    <w:name w:val="xl88"/>
    <w:basedOn w:val="Normal"/>
    <w:rsid w:val="00802667"/>
    <w:pPr>
      <w:suppressAutoHyphens w:val="0"/>
      <w:spacing w:before="100" w:beforeAutospacing="1" w:after="100" w:afterAutospacing="1" w:line="240" w:lineRule="auto"/>
    </w:pPr>
    <w:rPr>
      <w:rFonts w:eastAsia="Times New Roman"/>
      <w:sz w:val="28"/>
      <w:szCs w:val="28"/>
      <w:lang w:eastAsia="en-US"/>
    </w:rPr>
  </w:style>
  <w:style w:type="paragraph" w:customStyle="1" w:styleId="xl89">
    <w:name w:val="xl89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90">
    <w:name w:val="xl90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91">
    <w:name w:val="xl91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xl92">
    <w:name w:val="xl92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xl93">
    <w:name w:val="xl93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xl94">
    <w:name w:val="xl94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95">
    <w:name w:val="xl95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xl96">
    <w:name w:val="xl96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customStyle="1" w:styleId="xl97">
    <w:name w:val="xl97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98">
    <w:name w:val="xl98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customStyle="1" w:styleId="xl99">
    <w:name w:val="xl99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xl100">
    <w:name w:val="xl100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xl101">
    <w:name w:val="xl101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102">
    <w:name w:val="xl102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103">
    <w:name w:val="xl103"/>
    <w:basedOn w:val="Normal"/>
    <w:rsid w:val="008026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04">
    <w:name w:val="xl104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05">
    <w:name w:val="xl105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06">
    <w:name w:val="xl106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07">
    <w:name w:val="xl107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108">
    <w:name w:val="xl108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109">
    <w:name w:val="xl109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110">
    <w:name w:val="xl110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11">
    <w:name w:val="xl111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112">
    <w:name w:val="xl112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en-US"/>
    </w:rPr>
  </w:style>
  <w:style w:type="paragraph" w:customStyle="1" w:styleId="xl113">
    <w:name w:val="xl113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14">
    <w:name w:val="xl114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customStyle="1" w:styleId="xl115">
    <w:name w:val="xl115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xl116">
    <w:name w:val="xl116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17">
    <w:name w:val="xl117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118">
    <w:name w:val="xl118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19">
    <w:name w:val="xl119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xl120">
    <w:name w:val="xl120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paragraph" w:customStyle="1" w:styleId="xl84">
    <w:name w:val="xl84"/>
    <w:basedOn w:val="Normal"/>
    <w:rsid w:val="00802667"/>
    <w:pPr>
      <w:suppressAutoHyphens w:val="0"/>
      <w:spacing w:before="100" w:beforeAutospacing="1" w:after="100" w:afterAutospacing="1" w:line="240" w:lineRule="auto"/>
    </w:pPr>
    <w:rPr>
      <w:rFonts w:eastAsia="Times New Roman"/>
      <w:sz w:val="28"/>
      <w:szCs w:val="28"/>
      <w:lang w:val="en-GB" w:eastAsia="en-GB"/>
    </w:rPr>
  </w:style>
  <w:style w:type="paragraph" w:customStyle="1" w:styleId="xl121">
    <w:name w:val="xl121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22">
    <w:name w:val="xl122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val="en-GB" w:eastAsia="en-GB"/>
    </w:rPr>
  </w:style>
  <w:style w:type="paragraph" w:customStyle="1" w:styleId="xl123">
    <w:name w:val="xl123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GB"/>
    </w:rPr>
  </w:style>
  <w:style w:type="paragraph" w:customStyle="1" w:styleId="xl124">
    <w:name w:val="xl124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val="en-GB" w:eastAsia="en-GB"/>
    </w:rPr>
  </w:style>
  <w:style w:type="paragraph" w:customStyle="1" w:styleId="xl125">
    <w:name w:val="xl125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GB"/>
    </w:rPr>
  </w:style>
  <w:style w:type="paragraph" w:customStyle="1" w:styleId="xl126">
    <w:name w:val="xl126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28">
    <w:name w:val="xl128"/>
    <w:basedOn w:val="Normal"/>
    <w:rsid w:val="00802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29">
    <w:name w:val="xl129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GB"/>
    </w:rPr>
  </w:style>
  <w:style w:type="paragraph" w:customStyle="1" w:styleId="xl130">
    <w:name w:val="xl130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GB"/>
    </w:rPr>
  </w:style>
  <w:style w:type="paragraph" w:customStyle="1" w:styleId="xl131">
    <w:name w:val="xl131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xl132">
    <w:name w:val="xl132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xl133">
    <w:name w:val="xl133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34">
    <w:name w:val="xl134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35">
    <w:name w:val="xl135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val="en-GB" w:eastAsia="en-GB"/>
    </w:rPr>
  </w:style>
  <w:style w:type="paragraph" w:customStyle="1" w:styleId="xl136">
    <w:name w:val="xl136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37">
    <w:name w:val="xl137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xl138">
    <w:name w:val="xl138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xl139">
    <w:name w:val="xl139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GB"/>
    </w:rPr>
  </w:style>
  <w:style w:type="paragraph" w:customStyle="1" w:styleId="xl140">
    <w:name w:val="xl140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41">
    <w:name w:val="xl141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xl142">
    <w:name w:val="xl142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43">
    <w:name w:val="xl143"/>
    <w:basedOn w:val="Normal"/>
    <w:rsid w:val="00802667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44">
    <w:name w:val="xl144"/>
    <w:basedOn w:val="Normal"/>
    <w:rsid w:val="00802667"/>
    <w:pPr>
      <w:pBdr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45">
    <w:name w:val="xl145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GB"/>
    </w:rPr>
  </w:style>
  <w:style w:type="paragraph" w:customStyle="1" w:styleId="xl146">
    <w:name w:val="xl146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47">
    <w:name w:val="xl147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48">
    <w:name w:val="xl148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xl149">
    <w:name w:val="xl149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802667"/>
  </w:style>
  <w:style w:type="paragraph" w:customStyle="1" w:styleId="xl150">
    <w:name w:val="xl150"/>
    <w:basedOn w:val="Normal"/>
    <w:rsid w:val="0080266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1">
    <w:name w:val="xl151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val="en-GB" w:eastAsia="en-GB"/>
    </w:rPr>
  </w:style>
  <w:style w:type="paragraph" w:customStyle="1" w:styleId="xl152">
    <w:name w:val="xl152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val="en-GB" w:eastAsia="en-GB"/>
    </w:rPr>
  </w:style>
  <w:style w:type="paragraph" w:customStyle="1" w:styleId="xl153">
    <w:name w:val="xl153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54">
    <w:name w:val="xl154"/>
    <w:basedOn w:val="Normal"/>
    <w:rsid w:val="00802667"/>
    <w:pPr>
      <w:pBdr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5">
    <w:name w:val="xl155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56">
    <w:name w:val="xl156"/>
    <w:basedOn w:val="Normal"/>
    <w:rsid w:val="0080266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7">
    <w:name w:val="xl157"/>
    <w:basedOn w:val="Normal"/>
    <w:rsid w:val="00802667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58">
    <w:name w:val="xl158"/>
    <w:basedOn w:val="Normal"/>
    <w:rsid w:val="00802667"/>
    <w:pPr>
      <w:pBdr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59">
    <w:name w:val="xl159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60">
    <w:name w:val="xl160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CECE" w:fill="D0CECE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161">
    <w:name w:val="xl161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xl162">
    <w:name w:val="xl162"/>
    <w:basedOn w:val="Normal"/>
    <w:rsid w:val="008026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odnimuzejvaljev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BDD09-48A6-4944-880F-D45B7113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5148</Words>
  <Characters>29348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3</cp:revision>
  <cp:lastPrinted>2025-11-26T10:32:00Z</cp:lastPrinted>
  <dcterms:created xsi:type="dcterms:W3CDTF">2025-12-04T14:11:00Z</dcterms:created>
  <dcterms:modified xsi:type="dcterms:W3CDTF">2025-12-05T12:27:00Z</dcterms:modified>
</cp:coreProperties>
</file>